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C9" w:rsidRPr="00E22BF1" w:rsidRDefault="00752FC9" w:rsidP="00752FC9">
      <w:pPr>
        <w:spacing w:after="0" w:line="360" w:lineRule="auto"/>
        <w:rPr>
          <w:rFonts w:asciiTheme="minorHAnsi" w:hAnsiTheme="minorHAnsi" w:cstheme="minorHAnsi"/>
          <w:szCs w:val="44"/>
        </w:rPr>
      </w:pPr>
    </w:p>
    <w:p w:rsidR="00937800" w:rsidRPr="00937800" w:rsidRDefault="003D530D" w:rsidP="00752FC9">
      <w:pPr>
        <w:spacing w:after="0" w:line="360" w:lineRule="auto"/>
        <w:rPr>
          <w:rFonts w:asciiTheme="minorHAnsi" w:hAnsiTheme="minorHAnsi" w:cstheme="minorHAnsi"/>
          <w:sz w:val="44"/>
          <w:szCs w:val="44"/>
        </w:rPr>
      </w:pPr>
      <w:proofErr w:type="spellStart"/>
      <w:proofErr w:type="gramStart"/>
      <w:r>
        <w:rPr>
          <w:rFonts w:asciiTheme="minorHAnsi" w:hAnsiTheme="minorHAnsi" w:cstheme="minorHAnsi"/>
          <w:sz w:val="44"/>
          <w:szCs w:val="44"/>
        </w:rPr>
        <w:t>enRICH</w:t>
      </w:r>
      <w:proofErr w:type="spellEnd"/>
      <w:proofErr w:type="gramEnd"/>
      <w:r w:rsidR="00E22BF1">
        <w:rPr>
          <w:rFonts w:asciiTheme="minorHAnsi" w:hAnsiTheme="minorHAnsi" w:cstheme="minorHAnsi"/>
          <w:sz w:val="44"/>
          <w:szCs w:val="44"/>
        </w:rPr>
        <w:t xml:space="preserve"> Scholarship</w:t>
      </w:r>
    </w:p>
    <w:p w:rsidR="00AB6393" w:rsidRPr="00AB6393" w:rsidRDefault="00AB6393" w:rsidP="00AB6393">
      <w:pPr>
        <w:outlineLvl w:val="0"/>
        <w:rPr>
          <w:rFonts w:ascii="Roboto" w:hAnsi="Roboto" w:cstheme="minorHAnsi"/>
          <w:b/>
          <w:sz w:val="24"/>
          <w:szCs w:val="36"/>
        </w:rPr>
      </w:pPr>
      <w:r w:rsidRPr="00AB6393">
        <w:rPr>
          <w:rFonts w:ascii="Roboto" w:hAnsi="Roboto" w:cstheme="minorHAnsi"/>
          <w:b/>
          <w:sz w:val="24"/>
          <w:szCs w:val="36"/>
        </w:rPr>
        <w:t>EMERGING ARTIST DEVELOPMENT SCHOLARSHIP</w:t>
      </w:r>
    </w:p>
    <w:p w:rsidR="00937800" w:rsidRPr="00937800" w:rsidRDefault="00937800" w:rsidP="00752FC9">
      <w:pPr>
        <w:pStyle w:val="Heading2"/>
        <w:spacing w:before="0" w:line="360" w:lineRule="auto"/>
        <w:rPr>
          <w:rFonts w:asciiTheme="minorHAnsi" w:eastAsiaTheme="minorHAnsi" w:hAnsiTheme="minorHAnsi" w:cstheme="minorHAnsi"/>
          <w:sz w:val="32"/>
          <w:szCs w:val="32"/>
        </w:rPr>
      </w:pPr>
      <w:r w:rsidRPr="00937800">
        <w:rPr>
          <w:rFonts w:asciiTheme="minorHAnsi" w:eastAsiaTheme="minorHAnsi" w:hAnsiTheme="minorHAnsi" w:cstheme="minorHAnsi"/>
        </w:rPr>
        <w:t>2020 Guidelines, Terms and Conditions</w:t>
      </w:r>
    </w:p>
    <w:p w:rsidR="00937800" w:rsidRPr="00937800" w:rsidRDefault="00937800" w:rsidP="00752FC9">
      <w:pPr>
        <w:spacing w:after="0" w:line="360" w:lineRule="auto"/>
        <w:rPr>
          <w:rFonts w:asciiTheme="minorHAnsi" w:eastAsiaTheme="minorHAnsi" w:hAnsiTheme="minorHAnsi" w:cstheme="minorHAnsi"/>
        </w:rPr>
      </w:pPr>
    </w:p>
    <w:p w:rsidR="00937800" w:rsidRPr="00937800" w:rsidRDefault="00E37094" w:rsidP="00752FC9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enRICH</w:t>
      </w:r>
      <w:proofErr w:type="spellEnd"/>
      <w:r>
        <w:rPr>
          <w:rFonts w:asciiTheme="minorHAnsi" w:hAnsiTheme="minorHAnsi" w:cstheme="minorHAnsi"/>
        </w:rPr>
        <w:t xml:space="preserve"> Scholarship has been e</w:t>
      </w:r>
      <w:r w:rsidR="00937800" w:rsidRPr="003D530D">
        <w:rPr>
          <w:rFonts w:asciiTheme="minorHAnsi" w:hAnsiTheme="minorHAnsi" w:cstheme="minorHAnsi"/>
        </w:rPr>
        <w:t>stablished in 2020 in memory</w:t>
      </w:r>
      <w:r w:rsidR="0087683B">
        <w:rPr>
          <w:rFonts w:asciiTheme="minorHAnsi" w:hAnsiTheme="minorHAnsi" w:cstheme="minorHAnsi"/>
        </w:rPr>
        <w:t xml:space="preserve"> of</w:t>
      </w:r>
      <w:r w:rsidR="00937800" w:rsidRPr="003D53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Narrogin local, </w:t>
      </w:r>
      <w:r w:rsidR="00937800" w:rsidRPr="003D530D">
        <w:rPr>
          <w:rFonts w:asciiTheme="minorHAnsi" w:hAnsiTheme="minorHAnsi" w:cstheme="minorHAnsi"/>
        </w:rPr>
        <w:t xml:space="preserve">artist </w:t>
      </w:r>
      <w:r>
        <w:rPr>
          <w:rFonts w:asciiTheme="minorHAnsi" w:hAnsiTheme="minorHAnsi" w:cstheme="minorHAnsi"/>
        </w:rPr>
        <w:t xml:space="preserve">and mentor </w:t>
      </w:r>
      <w:r w:rsidR="003D530D" w:rsidRPr="003D530D">
        <w:rPr>
          <w:rFonts w:asciiTheme="minorHAnsi" w:hAnsiTheme="minorHAnsi" w:cstheme="minorHAnsi"/>
        </w:rPr>
        <w:t>Joy Rich</w:t>
      </w:r>
      <w:r>
        <w:rPr>
          <w:rFonts w:asciiTheme="minorHAnsi" w:hAnsiTheme="minorHAnsi" w:cstheme="minorHAnsi"/>
        </w:rPr>
        <w:t xml:space="preserve"> and in recognition of the support and encouragement she gave to local artists.  The</w:t>
      </w:r>
      <w:r w:rsidR="00937800" w:rsidRPr="003D53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purpose</w:t>
      </w:r>
      <w:r w:rsidR="00937800" w:rsidRPr="003D530D">
        <w:rPr>
          <w:rFonts w:asciiTheme="minorHAnsi" w:hAnsiTheme="minorHAnsi" w:cstheme="minorHAnsi"/>
        </w:rPr>
        <w:t xml:space="preserve"> of the Scholarship</w:t>
      </w:r>
      <w:r w:rsidR="00937800" w:rsidRPr="00937800">
        <w:rPr>
          <w:rFonts w:asciiTheme="minorHAnsi" w:hAnsiTheme="minorHAnsi" w:cstheme="minorHAnsi"/>
        </w:rPr>
        <w:t xml:space="preserve"> is to support emerging artists from the Narrogin region to develop </w:t>
      </w:r>
      <w:r w:rsidR="00A70A3E">
        <w:rPr>
          <w:rFonts w:asciiTheme="minorHAnsi" w:hAnsiTheme="minorHAnsi" w:cstheme="minorHAnsi"/>
        </w:rPr>
        <w:t xml:space="preserve">their art practice </w:t>
      </w:r>
      <w:r w:rsidR="0087683B">
        <w:rPr>
          <w:rFonts w:asciiTheme="minorHAnsi" w:hAnsiTheme="minorHAnsi" w:cstheme="minorHAnsi"/>
        </w:rPr>
        <w:t xml:space="preserve">and present their work </w:t>
      </w:r>
      <w:r>
        <w:rPr>
          <w:rFonts w:asciiTheme="minorHAnsi" w:hAnsiTheme="minorHAnsi" w:cstheme="minorHAnsi"/>
        </w:rPr>
        <w:t>publicly</w:t>
      </w:r>
      <w:r w:rsidR="0087683B">
        <w:rPr>
          <w:rFonts w:asciiTheme="minorHAnsi" w:hAnsiTheme="minorHAnsi" w:cstheme="minorHAnsi"/>
        </w:rPr>
        <w:t>.</w:t>
      </w: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</w:rPr>
      </w:pP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</w:rPr>
      </w:pPr>
      <w:r w:rsidRPr="00937800">
        <w:rPr>
          <w:rFonts w:asciiTheme="minorHAnsi" w:hAnsiTheme="minorHAnsi" w:cstheme="minorHAnsi"/>
        </w:rPr>
        <w:t>This scholarship provides assistance towards the cost of:</w:t>
      </w:r>
    </w:p>
    <w:p w:rsidR="003762AA" w:rsidRDefault="003762AA" w:rsidP="00752FC9">
      <w:pPr>
        <w:spacing w:after="0" w:line="360" w:lineRule="auto"/>
        <w:rPr>
          <w:rFonts w:asciiTheme="minorHAnsi" w:hAnsiTheme="minorHAnsi" w:cstheme="minorHAnsi"/>
        </w:rPr>
      </w:pPr>
      <w:r w:rsidRPr="003762AA">
        <w:rPr>
          <w:rFonts w:asciiTheme="minorHAnsi" w:hAnsiTheme="minorHAnsi" w:cstheme="minorHAnsi"/>
        </w:rPr>
        <w:t>•</w:t>
      </w:r>
      <w:r w:rsidRPr="003762AA">
        <w:rPr>
          <w:rFonts w:asciiTheme="minorHAnsi" w:hAnsiTheme="minorHAnsi" w:cstheme="minorHAnsi"/>
        </w:rPr>
        <w:tab/>
        <w:t>Mentoring from an established artist in your artistic field</w:t>
      </w:r>
    </w:p>
    <w:p w:rsidR="003762AA" w:rsidRDefault="003762AA" w:rsidP="00752FC9">
      <w:pPr>
        <w:spacing w:after="0" w:line="360" w:lineRule="auto"/>
        <w:ind w:left="720" w:hanging="720"/>
        <w:rPr>
          <w:rFonts w:asciiTheme="minorHAnsi" w:hAnsiTheme="minorHAnsi" w:cstheme="minorHAnsi"/>
        </w:rPr>
      </w:pPr>
      <w:r w:rsidRPr="003762AA">
        <w:rPr>
          <w:rFonts w:asciiTheme="minorHAnsi" w:hAnsiTheme="minorHAnsi" w:cstheme="minorHAnsi"/>
        </w:rPr>
        <w:t>•</w:t>
      </w:r>
      <w:r w:rsidRPr="003762AA">
        <w:rPr>
          <w:rFonts w:asciiTheme="minorHAnsi" w:hAnsiTheme="minorHAnsi" w:cstheme="minorHAnsi"/>
        </w:rPr>
        <w:tab/>
      </w:r>
      <w:r w:rsidR="006E604C" w:rsidRPr="006E604C">
        <w:rPr>
          <w:rFonts w:asciiTheme="minorHAnsi" w:hAnsiTheme="minorHAnsi" w:cstheme="minorHAnsi"/>
        </w:rPr>
        <w:t xml:space="preserve">Professional development </w:t>
      </w:r>
      <w:r w:rsidR="006E604C">
        <w:rPr>
          <w:rFonts w:asciiTheme="minorHAnsi" w:hAnsiTheme="minorHAnsi" w:cstheme="minorHAnsi"/>
        </w:rPr>
        <w:t>via a</w:t>
      </w:r>
      <w:r w:rsidRPr="003762AA">
        <w:rPr>
          <w:rFonts w:asciiTheme="minorHAnsi" w:hAnsiTheme="minorHAnsi" w:cstheme="minorHAnsi"/>
        </w:rPr>
        <w:t xml:space="preserve">ttendance at </w:t>
      </w:r>
      <w:r>
        <w:rPr>
          <w:rFonts w:asciiTheme="minorHAnsi" w:hAnsiTheme="minorHAnsi" w:cstheme="minorHAnsi"/>
        </w:rPr>
        <w:t>three</w:t>
      </w:r>
      <w:r w:rsidRPr="003762AA">
        <w:rPr>
          <w:rFonts w:asciiTheme="minorHAnsi" w:hAnsiTheme="minorHAnsi" w:cstheme="minorHAnsi"/>
        </w:rPr>
        <w:t xml:space="preserve"> artist development workshops </w:t>
      </w:r>
      <w:proofErr w:type="gramStart"/>
      <w:r>
        <w:rPr>
          <w:rFonts w:asciiTheme="minorHAnsi" w:hAnsiTheme="minorHAnsi" w:cstheme="minorHAnsi"/>
        </w:rPr>
        <w:t>run</w:t>
      </w:r>
      <w:proofErr w:type="gramEnd"/>
      <w:r>
        <w:rPr>
          <w:rFonts w:asciiTheme="minorHAnsi" w:hAnsiTheme="minorHAnsi" w:cstheme="minorHAnsi"/>
        </w:rPr>
        <w:t xml:space="preserve"> by Arts Narrogin</w:t>
      </w:r>
    </w:p>
    <w:p w:rsidR="003762AA" w:rsidRPr="003762AA" w:rsidRDefault="003762AA" w:rsidP="00752FC9">
      <w:pPr>
        <w:spacing w:after="0" w:line="360" w:lineRule="auto"/>
        <w:rPr>
          <w:rFonts w:asciiTheme="minorHAnsi" w:hAnsiTheme="minorHAnsi" w:cstheme="minorHAnsi"/>
        </w:rPr>
      </w:pPr>
      <w:r w:rsidRPr="003762AA">
        <w:rPr>
          <w:rFonts w:asciiTheme="minorHAnsi" w:hAnsiTheme="minorHAnsi" w:cstheme="minorHAnsi"/>
        </w:rPr>
        <w:t>•</w:t>
      </w:r>
      <w:r w:rsidRPr="003762AA">
        <w:rPr>
          <w:rFonts w:asciiTheme="minorHAnsi" w:hAnsiTheme="minorHAnsi" w:cstheme="minorHAnsi"/>
        </w:rPr>
        <w:tab/>
        <w:t>Exhibiting work, including space r</w:t>
      </w:r>
      <w:r w:rsidR="006E604C">
        <w:rPr>
          <w:rFonts w:asciiTheme="minorHAnsi" w:hAnsiTheme="minorHAnsi" w:cstheme="minorHAnsi"/>
        </w:rPr>
        <w:t>ental, documentation, promotion</w:t>
      </w:r>
    </w:p>
    <w:p w:rsidR="003762AA" w:rsidRPr="003762AA" w:rsidRDefault="003762AA" w:rsidP="00752FC9">
      <w:pPr>
        <w:spacing w:after="0" w:line="360" w:lineRule="auto"/>
        <w:rPr>
          <w:rFonts w:asciiTheme="minorHAnsi" w:hAnsiTheme="minorHAnsi" w:cstheme="minorHAnsi"/>
        </w:rPr>
      </w:pPr>
      <w:r w:rsidRPr="003762AA">
        <w:rPr>
          <w:rFonts w:asciiTheme="minorHAnsi" w:hAnsiTheme="minorHAnsi" w:cstheme="minorHAnsi"/>
        </w:rPr>
        <w:t>•</w:t>
      </w:r>
      <w:r w:rsidRPr="003762AA">
        <w:rPr>
          <w:rFonts w:asciiTheme="minorHAnsi" w:hAnsiTheme="minorHAnsi" w:cstheme="minorHAnsi"/>
        </w:rPr>
        <w:tab/>
        <w:t>Material costs</w:t>
      </w:r>
    </w:p>
    <w:p w:rsidR="003762AA" w:rsidRPr="00937800" w:rsidRDefault="003762AA" w:rsidP="00752FC9">
      <w:pPr>
        <w:spacing w:after="0" w:line="360" w:lineRule="auto"/>
        <w:rPr>
          <w:rFonts w:asciiTheme="minorHAnsi" w:hAnsiTheme="minorHAnsi" w:cstheme="minorHAnsi"/>
        </w:rPr>
      </w:pPr>
    </w:p>
    <w:p w:rsidR="00937800" w:rsidRPr="00937800" w:rsidRDefault="00937800" w:rsidP="00752FC9">
      <w:pPr>
        <w:pStyle w:val="Heading3"/>
        <w:spacing w:before="0" w:beforeAutospacing="0" w:after="0" w:afterAutospacing="0" w:line="360" w:lineRule="auto"/>
        <w:rPr>
          <w:rFonts w:asciiTheme="minorHAnsi" w:eastAsiaTheme="minorHAnsi" w:hAnsiTheme="minorHAnsi" w:cstheme="minorHAnsi"/>
        </w:rPr>
      </w:pPr>
      <w:r w:rsidRPr="00937800">
        <w:rPr>
          <w:rFonts w:asciiTheme="minorHAnsi" w:eastAsiaTheme="minorHAnsi" w:hAnsiTheme="minorHAnsi" w:cstheme="minorHAnsi"/>
        </w:rPr>
        <w:t>Funding available</w:t>
      </w:r>
    </w:p>
    <w:p w:rsidR="00937800" w:rsidRPr="00937800" w:rsidRDefault="00937800" w:rsidP="00752FC9">
      <w:pPr>
        <w:spacing w:after="0" w:line="360" w:lineRule="auto"/>
        <w:rPr>
          <w:rFonts w:asciiTheme="minorHAnsi" w:eastAsiaTheme="minorHAnsi" w:hAnsiTheme="minorHAnsi" w:cstheme="minorHAnsi"/>
        </w:rPr>
      </w:pPr>
      <w:r w:rsidRPr="00937800">
        <w:rPr>
          <w:rFonts w:asciiTheme="minorHAnsi" w:hAnsiTheme="minorHAnsi" w:cstheme="minorHAnsi"/>
        </w:rPr>
        <w:t>One individual will be awarded $1,000 (GST inclusive)</w:t>
      </w:r>
      <w:r>
        <w:rPr>
          <w:rFonts w:asciiTheme="minorHAnsi" w:hAnsiTheme="minorHAnsi" w:cstheme="minorHAnsi"/>
        </w:rPr>
        <w:t>.</w:t>
      </w:r>
    </w:p>
    <w:p w:rsidR="00937800" w:rsidRDefault="006E604C" w:rsidP="00752FC9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$250 towards materials/equipment</w:t>
      </w:r>
    </w:p>
    <w:p w:rsidR="003762AA" w:rsidRDefault="003762AA" w:rsidP="00752FC9">
      <w:pPr>
        <w:spacing w:after="0" w:line="360" w:lineRule="auto"/>
        <w:rPr>
          <w:rFonts w:asciiTheme="minorHAnsi" w:hAnsiTheme="minorHAnsi" w:cstheme="minorHAnsi"/>
        </w:rPr>
      </w:pPr>
      <w:r w:rsidRPr="003762AA">
        <w:rPr>
          <w:rFonts w:asciiTheme="minorHAnsi" w:hAnsiTheme="minorHAnsi" w:cstheme="minorHAnsi"/>
        </w:rPr>
        <w:t>•</w:t>
      </w:r>
      <w:r w:rsidRPr="003762AA">
        <w:rPr>
          <w:rFonts w:asciiTheme="minorHAnsi" w:hAnsiTheme="minorHAnsi" w:cstheme="minorHAnsi"/>
        </w:rPr>
        <w:tab/>
      </w:r>
      <w:r w:rsidR="006E604C">
        <w:rPr>
          <w:rFonts w:asciiTheme="minorHAnsi" w:hAnsiTheme="minorHAnsi" w:cstheme="minorHAnsi"/>
        </w:rPr>
        <w:t>$750 towards</w:t>
      </w:r>
      <w:r w:rsidRPr="003762AA">
        <w:rPr>
          <w:rFonts w:asciiTheme="minorHAnsi" w:hAnsiTheme="minorHAnsi" w:cstheme="minorHAnsi"/>
        </w:rPr>
        <w:t xml:space="preserve"> mentoring</w:t>
      </w:r>
    </w:p>
    <w:p w:rsidR="00816307" w:rsidRDefault="00816307" w:rsidP="00752FC9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Arts Narrogin will provide up to $1950 in-kind support</w:t>
      </w:r>
      <w:r w:rsidR="00CD3460">
        <w:rPr>
          <w:rFonts w:asciiTheme="minorHAnsi" w:hAnsiTheme="minorHAnsi" w:cstheme="minorHAnsi"/>
        </w:rPr>
        <w:t xml:space="preserve"> in the following areas</w:t>
      </w:r>
      <w:r>
        <w:rPr>
          <w:rFonts w:asciiTheme="minorHAnsi" w:hAnsiTheme="minorHAnsi" w:cstheme="minorHAnsi"/>
        </w:rPr>
        <w:t>:</w:t>
      </w:r>
    </w:p>
    <w:p w:rsidR="00816307" w:rsidRPr="00D708A0" w:rsidRDefault="00816307" w:rsidP="00D708A0">
      <w:pPr>
        <w:spacing w:after="0" w:line="360" w:lineRule="auto"/>
      </w:pPr>
      <w:r w:rsidRPr="00D708A0">
        <w:t>Workshop fees $150</w:t>
      </w:r>
    </w:p>
    <w:p w:rsidR="00816307" w:rsidRPr="00D708A0" w:rsidRDefault="00816307" w:rsidP="00D708A0">
      <w:pPr>
        <w:spacing w:after="0" w:line="360" w:lineRule="auto"/>
      </w:pPr>
      <w:r w:rsidRPr="00D708A0">
        <w:t>Staff time $900</w:t>
      </w:r>
    </w:p>
    <w:p w:rsidR="00816307" w:rsidRPr="00D708A0" w:rsidRDefault="00816307" w:rsidP="00D708A0">
      <w:pPr>
        <w:spacing w:after="0" w:line="360" w:lineRule="auto"/>
      </w:pPr>
      <w:proofErr w:type="gramStart"/>
      <w:r w:rsidRPr="00D708A0">
        <w:t xml:space="preserve">Venue </w:t>
      </w:r>
      <w:r w:rsidR="00D708A0" w:rsidRPr="00D708A0">
        <w:t>h</w:t>
      </w:r>
      <w:r w:rsidRPr="00D708A0">
        <w:t>ire</w:t>
      </w:r>
      <w:proofErr w:type="gramEnd"/>
      <w:r w:rsidRPr="00D708A0">
        <w:t xml:space="preserve"> $200</w:t>
      </w:r>
    </w:p>
    <w:p w:rsidR="00816307" w:rsidRPr="00D708A0" w:rsidRDefault="00816307" w:rsidP="00D708A0">
      <w:pPr>
        <w:spacing w:after="0" w:line="360" w:lineRule="auto"/>
      </w:pPr>
      <w:r w:rsidRPr="00D708A0">
        <w:t>Marketing $500</w:t>
      </w:r>
    </w:p>
    <w:p w:rsidR="00816307" w:rsidRPr="00D708A0" w:rsidRDefault="00816307" w:rsidP="00D708A0">
      <w:pPr>
        <w:spacing w:after="0" w:line="360" w:lineRule="auto"/>
      </w:pPr>
      <w:r w:rsidRPr="00D708A0">
        <w:t>Administration $200</w:t>
      </w:r>
    </w:p>
    <w:p w:rsidR="003762AA" w:rsidRPr="00937800" w:rsidRDefault="003762AA" w:rsidP="00752FC9">
      <w:pPr>
        <w:spacing w:after="0" w:line="360" w:lineRule="auto"/>
        <w:rPr>
          <w:rFonts w:asciiTheme="minorHAnsi" w:hAnsiTheme="minorHAnsi" w:cstheme="minorHAnsi"/>
        </w:rPr>
      </w:pPr>
    </w:p>
    <w:p w:rsidR="00AB6393" w:rsidRPr="00AB6393" w:rsidRDefault="00AB6393" w:rsidP="00AB6393">
      <w:pPr>
        <w:spacing w:after="0" w:line="360" w:lineRule="auto"/>
        <w:rPr>
          <w:rFonts w:asciiTheme="minorHAnsi" w:eastAsiaTheme="minorHAnsi" w:hAnsiTheme="minorHAnsi" w:cstheme="minorHAnsi"/>
          <w:b/>
          <w:bCs/>
          <w:sz w:val="27"/>
          <w:szCs w:val="27"/>
          <w:lang w:eastAsia="en-AU"/>
        </w:rPr>
      </w:pPr>
      <w:r w:rsidRPr="00AB6393">
        <w:rPr>
          <w:rFonts w:asciiTheme="minorHAnsi" w:eastAsiaTheme="minorHAnsi" w:hAnsiTheme="minorHAnsi" w:cstheme="minorHAnsi"/>
          <w:b/>
          <w:bCs/>
          <w:sz w:val="27"/>
          <w:szCs w:val="27"/>
          <w:lang w:eastAsia="en-AU"/>
        </w:rPr>
        <w:t>Key Dates</w:t>
      </w:r>
    </w:p>
    <w:p w:rsidR="00AB6393" w:rsidRPr="00AB6393" w:rsidRDefault="00AB6393" w:rsidP="00AB6393">
      <w:pPr>
        <w:spacing w:after="0" w:line="360" w:lineRule="auto"/>
        <w:rPr>
          <w:rFonts w:asciiTheme="minorHAnsi" w:eastAsiaTheme="minorHAnsi" w:hAnsiTheme="minorHAnsi" w:cstheme="minorHAnsi"/>
          <w:bCs/>
          <w:sz w:val="24"/>
          <w:szCs w:val="24"/>
          <w:lang w:eastAsia="en-AU"/>
        </w:rPr>
      </w:pPr>
      <w:r w:rsidRPr="00AB6393">
        <w:rPr>
          <w:rFonts w:asciiTheme="minorHAnsi" w:eastAsiaTheme="minorHAnsi" w:hAnsiTheme="minorHAnsi" w:cstheme="minorHAnsi"/>
          <w:bCs/>
          <w:sz w:val="24"/>
          <w:szCs w:val="24"/>
          <w:lang w:eastAsia="en-AU"/>
        </w:rPr>
        <w:t xml:space="preserve">ARtS Narrogin Scholarship Program launched: </w:t>
      </w:r>
      <w:r w:rsidRPr="00AB6393">
        <w:rPr>
          <w:rFonts w:asciiTheme="minorHAnsi" w:eastAsiaTheme="minorHAnsi" w:hAnsiTheme="minorHAnsi" w:cstheme="minorHAnsi"/>
          <w:bCs/>
          <w:sz w:val="24"/>
          <w:szCs w:val="24"/>
          <w:lang w:eastAsia="en-AU"/>
        </w:rPr>
        <w:tab/>
      </w:r>
      <w:r w:rsidRPr="00AB6393">
        <w:rPr>
          <w:rFonts w:asciiTheme="minorHAnsi" w:eastAsiaTheme="minorHAnsi" w:hAnsiTheme="minorHAnsi" w:cstheme="minorHAnsi"/>
          <w:bCs/>
          <w:sz w:val="24"/>
          <w:szCs w:val="24"/>
          <w:lang w:eastAsia="en-AU"/>
        </w:rPr>
        <w:tab/>
      </w:r>
      <w:r w:rsidR="00C6548A">
        <w:rPr>
          <w:rFonts w:asciiTheme="minorHAnsi" w:eastAsiaTheme="minorHAnsi" w:hAnsiTheme="minorHAnsi" w:cstheme="minorHAnsi"/>
          <w:bCs/>
          <w:sz w:val="24"/>
          <w:szCs w:val="24"/>
          <w:lang w:eastAsia="en-AU"/>
        </w:rPr>
        <w:t>1 May</w:t>
      </w:r>
      <w:r w:rsidRPr="00AB6393">
        <w:rPr>
          <w:rFonts w:asciiTheme="minorHAnsi" w:eastAsiaTheme="minorHAnsi" w:hAnsiTheme="minorHAnsi" w:cstheme="minorHAnsi"/>
          <w:bCs/>
          <w:sz w:val="24"/>
          <w:szCs w:val="24"/>
          <w:lang w:eastAsia="en-AU"/>
        </w:rPr>
        <w:t>, 2020</w:t>
      </w:r>
    </w:p>
    <w:p w:rsidR="00AB6393" w:rsidRPr="00AB6393" w:rsidRDefault="00AB6393" w:rsidP="00AB6393">
      <w:pPr>
        <w:spacing w:after="0" w:line="360" w:lineRule="auto"/>
        <w:rPr>
          <w:rFonts w:asciiTheme="minorHAnsi" w:eastAsiaTheme="minorHAnsi" w:hAnsiTheme="minorHAnsi" w:cstheme="minorHAnsi"/>
          <w:bCs/>
          <w:i/>
          <w:sz w:val="24"/>
          <w:szCs w:val="24"/>
          <w:u w:val="single"/>
          <w:lang w:eastAsia="en-AU"/>
        </w:rPr>
      </w:pPr>
      <w:r w:rsidRPr="00AB6393">
        <w:rPr>
          <w:rFonts w:asciiTheme="minorHAnsi" w:eastAsiaTheme="minorHAnsi" w:hAnsiTheme="minorHAnsi" w:cstheme="minorHAnsi"/>
          <w:bCs/>
          <w:i/>
          <w:sz w:val="24"/>
          <w:szCs w:val="24"/>
          <w:u w:val="single"/>
          <w:lang w:eastAsia="en-AU"/>
        </w:rPr>
        <w:t xml:space="preserve">Application closing date: </w:t>
      </w:r>
      <w:r w:rsidRPr="00AB6393">
        <w:rPr>
          <w:rFonts w:asciiTheme="minorHAnsi" w:eastAsiaTheme="minorHAnsi" w:hAnsiTheme="minorHAnsi" w:cstheme="minorHAnsi"/>
          <w:bCs/>
          <w:i/>
          <w:sz w:val="24"/>
          <w:szCs w:val="24"/>
          <w:u w:val="single"/>
          <w:lang w:eastAsia="en-AU"/>
        </w:rPr>
        <w:tab/>
      </w:r>
      <w:r w:rsidRPr="00AB6393">
        <w:rPr>
          <w:rFonts w:asciiTheme="minorHAnsi" w:eastAsiaTheme="minorHAnsi" w:hAnsiTheme="minorHAnsi" w:cstheme="minorHAnsi"/>
          <w:bCs/>
          <w:i/>
          <w:sz w:val="24"/>
          <w:szCs w:val="24"/>
          <w:u w:val="single"/>
          <w:lang w:eastAsia="en-AU"/>
        </w:rPr>
        <w:tab/>
      </w:r>
      <w:r w:rsidRPr="00AB6393">
        <w:rPr>
          <w:rFonts w:asciiTheme="minorHAnsi" w:eastAsiaTheme="minorHAnsi" w:hAnsiTheme="minorHAnsi" w:cstheme="minorHAnsi"/>
          <w:bCs/>
          <w:i/>
          <w:sz w:val="24"/>
          <w:szCs w:val="24"/>
          <w:u w:val="single"/>
          <w:lang w:eastAsia="en-AU"/>
        </w:rPr>
        <w:tab/>
      </w:r>
      <w:r w:rsidRPr="00AB6393">
        <w:rPr>
          <w:rFonts w:asciiTheme="minorHAnsi" w:eastAsiaTheme="minorHAnsi" w:hAnsiTheme="minorHAnsi" w:cstheme="minorHAnsi"/>
          <w:bCs/>
          <w:i/>
          <w:sz w:val="24"/>
          <w:szCs w:val="24"/>
          <w:u w:val="single"/>
          <w:lang w:eastAsia="en-AU"/>
        </w:rPr>
        <w:tab/>
      </w:r>
      <w:r w:rsidRPr="00AB6393">
        <w:rPr>
          <w:rFonts w:asciiTheme="minorHAnsi" w:eastAsiaTheme="minorHAnsi" w:hAnsiTheme="minorHAnsi" w:cstheme="minorHAnsi"/>
          <w:bCs/>
          <w:i/>
          <w:sz w:val="24"/>
          <w:szCs w:val="24"/>
          <w:u w:val="single"/>
          <w:lang w:eastAsia="en-AU"/>
        </w:rPr>
        <w:tab/>
        <w:t xml:space="preserve">15 </w:t>
      </w:r>
      <w:r w:rsidR="00C6548A">
        <w:rPr>
          <w:rFonts w:asciiTheme="minorHAnsi" w:eastAsiaTheme="minorHAnsi" w:hAnsiTheme="minorHAnsi" w:cstheme="minorHAnsi"/>
          <w:bCs/>
          <w:i/>
          <w:sz w:val="24"/>
          <w:szCs w:val="24"/>
          <w:u w:val="single"/>
          <w:lang w:eastAsia="en-AU"/>
        </w:rPr>
        <w:t>June</w:t>
      </w:r>
      <w:r w:rsidRPr="00AB6393">
        <w:rPr>
          <w:rFonts w:asciiTheme="minorHAnsi" w:eastAsiaTheme="minorHAnsi" w:hAnsiTheme="minorHAnsi" w:cstheme="minorHAnsi"/>
          <w:bCs/>
          <w:i/>
          <w:sz w:val="24"/>
          <w:szCs w:val="24"/>
          <w:u w:val="single"/>
          <w:lang w:eastAsia="en-AU"/>
        </w:rPr>
        <w:t>, 2020</w:t>
      </w:r>
    </w:p>
    <w:p w:rsidR="00937800" w:rsidRPr="00AB6393" w:rsidRDefault="00AB6393" w:rsidP="00AB6393">
      <w:pPr>
        <w:spacing w:after="0" w:line="360" w:lineRule="auto"/>
        <w:rPr>
          <w:rFonts w:asciiTheme="minorHAnsi" w:eastAsiaTheme="minorHAnsi" w:hAnsiTheme="minorHAnsi" w:cstheme="minorHAnsi"/>
          <w:bCs/>
          <w:sz w:val="24"/>
          <w:szCs w:val="24"/>
          <w:lang w:eastAsia="en-AU"/>
        </w:rPr>
      </w:pPr>
      <w:r w:rsidRPr="00AB6393">
        <w:rPr>
          <w:rFonts w:asciiTheme="minorHAnsi" w:eastAsiaTheme="minorHAnsi" w:hAnsiTheme="minorHAnsi" w:cstheme="minorHAnsi"/>
          <w:bCs/>
          <w:sz w:val="24"/>
          <w:szCs w:val="24"/>
          <w:lang w:eastAsia="en-AU"/>
        </w:rPr>
        <w:t xml:space="preserve">Notification/commencement date: </w:t>
      </w:r>
      <w:r w:rsidRPr="00AB6393">
        <w:rPr>
          <w:rFonts w:asciiTheme="minorHAnsi" w:eastAsiaTheme="minorHAnsi" w:hAnsiTheme="minorHAnsi" w:cstheme="minorHAnsi"/>
          <w:bCs/>
          <w:sz w:val="24"/>
          <w:szCs w:val="24"/>
          <w:lang w:eastAsia="en-AU"/>
        </w:rPr>
        <w:tab/>
      </w:r>
      <w:r w:rsidRPr="00AB6393">
        <w:rPr>
          <w:rFonts w:asciiTheme="minorHAnsi" w:eastAsiaTheme="minorHAnsi" w:hAnsiTheme="minorHAnsi" w:cstheme="minorHAnsi"/>
          <w:bCs/>
          <w:sz w:val="24"/>
          <w:szCs w:val="24"/>
          <w:lang w:eastAsia="en-AU"/>
        </w:rPr>
        <w:tab/>
      </w:r>
      <w:r w:rsidRPr="00AB6393">
        <w:rPr>
          <w:rFonts w:asciiTheme="minorHAnsi" w:eastAsiaTheme="minorHAnsi" w:hAnsiTheme="minorHAnsi" w:cstheme="minorHAnsi"/>
          <w:bCs/>
          <w:sz w:val="24"/>
          <w:szCs w:val="24"/>
          <w:lang w:eastAsia="en-AU"/>
        </w:rPr>
        <w:tab/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AU"/>
        </w:rPr>
        <w:tab/>
      </w:r>
      <w:r w:rsidR="00C6548A">
        <w:rPr>
          <w:rFonts w:asciiTheme="minorHAnsi" w:eastAsiaTheme="minorHAnsi" w:hAnsiTheme="minorHAnsi" w:cstheme="minorHAnsi"/>
          <w:bCs/>
          <w:sz w:val="24"/>
          <w:szCs w:val="24"/>
          <w:lang w:eastAsia="en-AU"/>
        </w:rPr>
        <w:t>30 June</w:t>
      </w:r>
      <w:r w:rsidRPr="00AB6393">
        <w:rPr>
          <w:rFonts w:asciiTheme="minorHAnsi" w:eastAsiaTheme="minorHAnsi" w:hAnsiTheme="minorHAnsi" w:cstheme="minorHAnsi"/>
          <w:bCs/>
          <w:sz w:val="24"/>
          <w:szCs w:val="24"/>
          <w:lang w:eastAsia="en-AU"/>
        </w:rPr>
        <w:t>, 2020</w:t>
      </w:r>
    </w:p>
    <w:p w:rsidR="00937800" w:rsidRDefault="00937800" w:rsidP="00752FC9">
      <w:pPr>
        <w:pStyle w:val="Heading3"/>
        <w:spacing w:before="0" w:beforeAutospacing="0" w:after="0" w:afterAutospacing="0" w:line="360" w:lineRule="auto"/>
        <w:rPr>
          <w:rFonts w:asciiTheme="minorHAnsi" w:eastAsiaTheme="minorHAnsi" w:hAnsiTheme="minorHAnsi" w:cstheme="minorHAnsi"/>
        </w:rPr>
      </w:pPr>
      <w:r w:rsidRPr="00937800">
        <w:rPr>
          <w:rFonts w:asciiTheme="minorHAnsi" w:eastAsiaTheme="minorHAnsi" w:hAnsiTheme="minorHAnsi" w:cstheme="minorHAnsi"/>
        </w:rPr>
        <w:lastRenderedPageBreak/>
        <w:t>Criteria for evaluation</w:t>
      </w:r>
    </w:p>
    <w:p w:rsidR="00816307" w:rsidRPr="00816307" w:rsidRDefault="00816307" w:rsidP="00B77FEF">
      <w:pPr>
        <w:pStyle w:val="ListParagraph"/>
        <w:numPr>
          <w:ilvl w:val="0"/>
          <w:numId w:val="17"/>
        </w:numPr>
        <w:spacing w:after="0" w:line="360" w:lineRule="auto"/>
        <w:ind w:left="714" w:hanging="357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The idea/concept/area for experimentation for your work or project</w:t>
      </w:r>
    </w:p>
    <w:p w:rsidR="00937800" w:rsidRPr="00B77FEF" w:rsidRDefault="00F06F0F" w:rsidP="00B77FEF">
      <w:pPr>
        <w:pStyle w:val="ListParagraph"/>
        <w:numPr>
          <w:ilvl w:val="0"/>
          <w:numId w:val="17"/>
        </w:numPr>
        <w:spacing w:after="0" w:line="360" w:lineRule="auto"/>
        <w:ind w:left="714" w:hanging="357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Artistic merit in</w:t>
      </w:r>
      <w:r w:rsidR="00937800" w:rsidRPr="00937800">
        <w:rPr>
          <w:rFonts w:asciiTheme="minorHAnsi" w:hAnsiTheme="minorHAnsi" w:cstheme="minorHAnsi"/>
        </w:rPr>
        <w:t xml:space="preserve"> work completed to date</w:t>
      </w:r>
      <w:r w:rsidR="00B77FEF">
        <w:rPr>
          <w:rFonts w:asciiTheme="minorHAnsi" w:hAnsiTheme="minorHAnsi" w:cstheme="minorHAnsi"/>
        </w:rPr>
        <w:t xml:space="preserve"> </w:t>
      </w:r>
    </w:p>
    <w:p w:rsidR="00B77FEF" w:rsidRPr="00CD7E21" w:rsidRDefault="00B77FEF" w:rsidP="00B77FEF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Theme="minorHAnsi" w:eastAsia="Times New Roman" w:hAnsiTheme="minorHAnsi" w:cstheme="minorHAnsi"/>
          <w:lang w:eastAsia="en-AU"/>
        </w:rPr>
      </w:pPr>
      <w:r>
        <w:rPr>
          <w:rFonts w:asciiTheme="minorHAnsi" w:eastAsia="Times New Roman" w:hAnsiTheme="minorHAnsi" w:cstheme="minorHAnsi"/>
          <w:lang w:eastAsia="en-AU"/>
        </w:rPr>
        <w:t>Y</w:t>
      </w:r>
      <w:r w:rsidRPr="00CD7E21">
        <w:rPr>
          <w:rFonts w:asciiTheme="minorHAnsi" w:eastAsia="Times New Roman" w:hAnsiTheme="minorHAnsi" w:cstheme="minorHAnsi"/>
          <w:lang w:eastAsia="en-AU"/>
        </w:rPr>
        <w:t>our demonstrated previous experience, creative achievement and skill</w:t>
      </w:r>
    </w:p>
    <w:p w:rsidR="00F06F0F" w:rsidRDefault="00A70A3E" w:rsidP="00B77FEF">
      <w:pPr>
        <w:pStyle w:val="ListParagraph"/>
        <w:numPr>
          <w:ilvl w:val="0"/>
          <w:numId w:val="17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plan of</w:t>
      </w:r>
      <w:r w:rsidR="00F06F0F" w:rsidRPr="00F06F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how </w:t>
      </w:r>
      <w:r w:rsidR="00F06F0F" w:rsidRPr="00F06F0F">
        <w:rPr>
          <w:rFonts w:asciiTheme="minorHAnsi" w:hAnsiTheme="minorHAnsi" w:cstheme="minorHAnsi"/>
        </w:rPr>
        <w:t xml:space="preserve">the </w:t>
      </w:r>
      <w:r w:rsidR="00F06F0F">
        <w:rPr>
          <w:rFonts w:asciiTheme="minorHAnsi" w:hAnsiTheme="minorHAnsi" w:cstheme="minorHAnsi"/>
        </w:rPr>
        <w:t>scholarship</w:t>
      </w:r>
      <w:r w:rsidR="00F06F0F" w:rsidRPr="00F06F0F">
        <w:rPr>
          <w:rFonts w:asciiTheme="minorHAnsi" w:hAnsiTheme="minorHAnsi" w:cstheme="minorHAnsi"/>
        </w:rPr>
        <w:t xml:space="preserve"> will extend your artistic practice and </w:t>
      </w:r>
      <w:r w:rsidR="00752FC9">
        <w:rPr>
          <w:rFonts w:asciiTheme="minorHAnsi" w:hAnsiTheme="minorHAnsi" w:cstheme="minorHAnsi"/>
        </w:rPr>
        <w:t>development</w:t>
      </w:r>
    </w:p>
    <w:p w:rsidR="00F06F0F" w:rsidRPr="00F06F0F" w:rsidRDefault="00F06F0F" w:rsidP="00B77FEF">
      <w:pPr>
        <w:pStyle w:val="ListParagraph"/>
        <w:numPr>
          <w:ilvl w:val="0"/>
          <w:numId w:val="17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F06F0F">
        <w:rPr>
          <w:rFonts w:asciiTheme="minorHAnsi" w:hAnsiTheme="minorHAnsi" w:cstheme="minorHAnsi"/>
        </w:rPr>
        <w:t xml:space="preserve">The suitability of your proposed mentor </w:t>
      </w:r>
    </w:p>
    <w:p w:rsidR="00B77FEF" w:rsidRPr="00E22BF1" w:rsidRDefault="00B77FEF" w:rsidP="00B77FEF">
      <w:pPr>
        <w:pStyle w:val="Heading3"/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b w:val="0"/>
          <w:sz w:val="24"/>
          <w:szCs w:val="24"/>
        </w:rPr>
      </w:pPr>
      <w:r>
        <w:rPr>
          <w:rFonts w:asciiTheme="minorHAnsi" w:eastAsiaTheme="minorHAnsi" w:hAnsiTheme="minorHAnsi" w:cstheme="minorHAnsi"/>
          <w:b w:val="0"/>
          <w:sz w:val="24"/>
          <w:szCs w:val="24"/>
        </w:rPr>
        <w:t>A project description addressing the above criteria should be included in your application. (MAX 200 words per point)</w:t>
      </w: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</w:rPr>
      </w:pPr>
    </w:p>
    <w:p w:rsidR="00937800" w:rsidRPr="00937800" w:rsidRDefault="00937800" w:rsidP="00752FC9">
      <w:pPr>
        <w:pStyle w:val="Heading3"/>
        <w:spacing w:before="0" w:beforeAutospacing="0" w:after="0" w:afterAutospacing="0" w:line="360" w:lineRule="auto"/>
        <w:rPr>
          <w:rFonts w:asciiTheme="minorHAnsi" w:eastAsiaTheme="minorHAnsi" w:hAnsiTheme="minorHAnsi" w:cstheme="minorHAnsi"/>
        </w:rPr>
      </w:pPr>
      <w:r w:rsidRPr="00937800">
        <w:rPr>
          <w:rFonts w:asciiTheme="minorHAnsi" w:eastAsiaTheme="minorHAnsi" w:hAnsiTheme="minorHAnsi" w:cstheme="minorHAnsi"/>
        </w:rPr>
        <w:t>Eligibility</w:t>
      </w: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  <w:i/>
        </w:rPr>
      </w:pPr>
      <w:r w:rsidRPr="00937800">
        <w:rPr>
          <w:rFonts w:asciiTheme="minorHAnsi" w:hAnsiTheme="minorHAnsi" w:cstheme="minorHAnsi"/>
          <w:i/>
        </w:rPr>
        <w:t>Emerging status</w:t>
      </w:r>
    </w:p>
    <w:p w:rsidR="005302BB" w:rsidRDefault="005302BB" w:rsidP="00752FC9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Applicants must be an emerging artist.  For the purposes of this application, ‘emerging artist’ means someone</w:t>
      </w:r>
      <w:r w:rsidRPr="005302BB">
        <w:rPr>
          <w:rFonts w:asciiTheme="minorHAnsi" w:hAnsiTheme="minorHAnsi" w:cstheme="minorHAnsi"/>
        </w:rPr>
        <w:t xml:space="preserve"> who has </w:t>
      </w:r>
      <w:r>
        <w:rPr>
          <w:rFonts w:asciiTheme="minorHAnsi" w:hAnsiTheme="minorHAnsi" w:cstheme="minorHAnsi"/>
        </w:rPr>
        <w:t xml:space="preserve">some </w:t>
      </w:r>
      <w:r w:rsidRPr="005302BB">
        <w:rPr>
          <w:rFonts w:asciiTheme="minorHAnsi" w:hAnsiTheme="minorHAnsi" w:cstheme="minorHAnsi"/>
        </w:rPr>
        <w:t xml:space="preserve">specialized training in his or her field (not necessarily gained in an academic institution), who is at the beginning of his or her </w:t>
      </w:r>
      <w:r>
        <w:rPr>
          <w:rFonts w:asciiTheme="minorHAnsi" w:hAnsiTheme="minorHAnsi" w:cstheme="minorHAnsi"/>
        </w:rPr>
        <w:t xml:space="preserve">(artistic) </w:t>
      </w:r>
      <w:r w:rsidRPr="005302BB">
        <w:rPr>
          <w:rFonts w:asciiTheme="minorHAnsi" w:hAnsiTheme="minorHAnsi" w:cstheme="minorHAnsi"/>
        </w:rPr>
        <w:t>career, and who has created a modest independent body of work.</w:t>
      </w:r>
    </w:p>
    <w:p w:rsidR="005302BB" w:rsidRDefault="005302BB" w:rsidP="00752FC9">
      <w:pPr>
        <w:spacing w:after="0" w:line="360" w:lineRule="auto"/>
        <w:rPr>
          <w:rFonts w:asciiTheme="minorHAnsi" w:hAnsiTheme="minorHAnsi" w:cstheme="minorHAnsi"/>
        </w:rPr>
      </w:pPr>
    </w:p>
    <w:p w:rsidR="005302BB" w:rsidRPr="005302BB" w:rsidRDefault="005302BB" w:rsidP="00752FC9">
      <w:pPr>
        <w:spacing w:after="0" w:line="360" w:lineRule="auto"/>
        <w:rPr>
          <w:rFonts w:asciiTheme="minorHAnsi" w:hAnsiTheme="minorHAnsi" w:cstheme="minorHAnsi"/>
        </w:rPr>
      </w:pPr>
      <w:r w:rsidRPr="005302BB">
        <w:rPr>
          <w:rFonts w:asciiTheme="minorHAnsi" w:hAnsiTheme="minorHAnsi" w:cstheme="minorHAnsi"/>
        </w:rPr>
        <w:t>Eligible artists...</w:t>
      </w:r>
    </w:p>
    <w:p w:rsidR="005302BB" w:rsidRPr="005302BB" w:rsidRDefault="005302BB" w:rsidP="00752FC9">
      <w:pPr>
        <w:spacing w:after="0" w:line="360" w:lineRule="auto"/>
        <w:rPr>
          <w:rFonts w:asciiTheme="minorHAnsi" w:hAnsiTheme="minorHAnsi" w:cstheme="minorHAnsi"/>
        </w:rPr>
      </w:pPr>
      <w:r w:rsidRPr="005302BB">
        <w:rPr>
          <w:rFonts w:asciiTheme="minorHAnsi" w:hAnsiTheme="minorHAnsi" w:cstheme="minorHAnsi"/>
        </w:rPr>
        <w:t>•</w:t>
      </w:r>
      <w:r w:rsidRPr="005302BB">
        <w:rPr>
          <w:rFonts w:asciiTheme="minorHAnsi" w:hAnsiTheme="minorHAnsi" w:cstheme="minorHAnsi"/>
        </w:rPr>
        <w:tab/>
      </w:r>
      <w:r w:rsidR="003762AA">
        <w:rPr>
          <w:rFonts w:asciiTheme="minorHAnsi" w:hAnsiTheme="minorHAnsi" w:cstheme="minorHAnsi"/>
        </w:rPr>
        <w:t>A</w:t>
      </w:r>
      <w:r w:rsidRPr="005302BB">
        <w:rPr>
          <w:rFonts w:asciiTheme="minorHAnsi" w:hAnsiTheme="minorHAnsi" w:cstheme="minorHAnsi"/>
        </w:rPr>
        <w:t xml:space="preserve">re </w:t>
      </w:r>
      <w:r w:rsidR="00CD3460">
        <w:rPr>
          <w:rFonts w:asciiTheme="minorHAnsi" w:hAnsiTheme="minorHAnsi" w:cstheme="minorHAnsi"/>
        </w:rPr>
        <w:t xml:space="preserve">an emerging artist as per the above </w:t>
      </w:r>
      <w:proofErr w:type="gramStart"/>
      <w:r w:rsidR="00CD3460">
        <w:rPr>
          <w:rFonts w:asciiTheme="minorHAnsi" w:hAnsiTheme="minorHAnsi" w:cstheme="minorHAnsi"/>
        </w:rPr>
        <w:t>description</w:t>
      </w:r>
      <w:proofErr w:type="gramEnd"/>
    </w:p>
    <w:p w:rsidR="005302BB" w:rsidRPr="005302BB" w:rsidRDefault="005302BB" w:rsidP="00752FC9">
      <w:pPr>
        <w:spacing w:after="0" w:line="360" w:lineRule="auto"/>
        <w:ind w:firstLine="720"/>
        <w:rPr>
          <w:rFonts w:asciiTheme="minorHAnsi" w:hAnsiTheme="minorHAnsi" w:cstheme="minorHAnsi"/>
        </w:rPr>
      </w:pPr>
      <w:proofErr w:type="gramStart"/>
      <w:r w:rsidRPr="005302BB">
        <w:rPr>
          <w:rFonts w:asciiTheme="minorHAnsi" w:hAnsiTheme="minorHAnsi" w:cstheme="minorHAnsi"/>
        </w:rPr>
        <w:t>o</w:t>
      </w:r>
      <w:proofErr w:type="gramEnd"/>
      <w:r w:rsidRPr="005302BB">
        <w:rPr>
          <w:rFonts w:asciiTheme="minorHAnsi" w:hAnsiTheme="minorHAnsi" w:cstheme="minorHAnsi"/>
        </w:rPr>
        <w:tab/>
        <w:t>have a focused direction and goals, even while still developing their artistic “voice”</w:t>
      </w:r>
    </w:p>
    <w:p w:rsidR="005302BB" w:rsidRPr="005302BB" w:rsidRDefault="005302BB" w:rsidP="00752FC9">
      <w:pPr>
        <w:spacing w:after="0" w:line="360" w:lineRule="auto"/>
        <w:ind w:left="1440" w:hanging="720"/>
        <w:rPr>
          <w:rFonts w:asciiTheme="minorHAnsi" w:hAnsiTheme="minorHAnsi" w:cstheme="minorHAnsi"/>
        </w:rPr>
      </w:pPr>
      <w:proofErr w:type="gramStart"/>
      <w:r w:rsidRPr="005302BB">
        <w:rPr>
          <w:rFonts w:asciiTheme="minorHAnsi" w:hAnsiTheme="minorHAnsi" w:cstheme="minorHAnsi"/>
        </w:rPr>
        <w:t>o</w:t>
      </w:r>
      <w:proofErr w:type="gramEnd"/>
      <w:r w:rsidRPr="005302BB">
        <w:rPr>
          <w:rFonts w:asciiTheme="minorHAnsi" w:hAnsiTheme="minorHAnsi" w:cstheme="minorHAnsi"/>
        </w:rPr>
        <w:tab/>
        <w:t>have yet to be substantially celebrated within their field, the media, funding circles or the public at large</w:t>
      </w:r>
    </w:p>
    <w:p w:rsidR="005302BB" w:rsidRPr="005302BB" w:rsidRDefault="005302BB" w:rsidP="00752FC9">
      <w:pPr>
        <w:spacing w:after="0" w:line="360" w:lineRule="auto"/>
        <w:rPr>
          <w:rFonts w:asciiTheme="minorHAnsi" w:hAnsiTheme="minorHAnsi" w:cstheme="minorHAnsi"/>
        </w:rPr>
      </w:pPr>
      <w:r w:rsidRPr="005302BB">
        <w:rPr>
          <w:rFonts w:asciiTheme="minorHAnsi" w:hAnsiTheme="minorHAnsi" w:cstheme="minorHAnsi"/>
        </w:rPr>
        <w:t>•</w:t>
      </w:r>
      <w:r w:rsidRPr="005302BB">
        <w:rPr>
          <w:rFonts w:asciiTheme="minorHAnsi" w:hAnsiTheme="minorHAnsi" w:cstheme="minorHAnsi"/>
        </w:rPr>
        <w:tab/>
        <w:t>Are a resident of, or have a connection to, the Shire of Narrogin</w:t>
      </w:r>
    </w:p>
    <w:p w:rsidR="005302BB" w:rsidRPr="005302BB" w:rsidRDefault="005302BB" w:rsidP="00752FC9">
      <w:pPr>
        <w:spacing w:after="0" w:line="360" w:lineRule="auto"/>
        <w:rPr>
          <w:rFonts w:asciiTheme="minorHAnsi" w:hAnsiTheme="minorHAnsi" w:cstheme="minorHAnsi"/>
        </w:rPr>
      </w:pPr>
      <w:r w:rsidRPr="005302BB">
        <w:rPr>
          <w:rFonts w:asciiTheme="minorHAnsi" w:hAnsiTheme="minorHAnsi" w:cstheme="minorHAnsi"/>
        </w:rPr>
        <w:t>•</w:t>
      </w:r>
      <w:r w:rsidRPr="005302BB">
        <w:rPr>
          <w:rFonts w:asciiTheme="minorHAnsi" w:hAnsiTheme="minorHAnsi" w:cstheme="minorHAnsi"/>
        </w:rPr>
        <w:tab/>
      </w:r>
      <w:r w:rsidR="00BF3F79">
        <w:rPr>
          <w:rFonts w:asciiTheme="minorHAnsi" w:hAnsiTheme="minorHAnsi" w:cstheme="minorHAnsi"/>
        </w:rPr>
        <w:t>Pract</w:t>
      </w:r>
      <w:r w:rsidR="0087683B">
        <w:rPr>
          <w:rFonts w:asciiTheme="minorHAnsi" w:hAnsiTheme="minorHAnsi" w:cstheme="minorHAnsi"/>
        </w:rPr>
        <w:t>it</w:t>
      </w:r>
      <w:r w:rsidR="00BF3F79">
        <w:rPr>
          <w:rFonts w:asciiTheme="minorHAnsi" w:hAnsiTheme="minorHAnsi" w:cstheme="minorHAnsi"/>
        </w:rPr>
        <w:t>ioners working in the following areas</w:t>
      </w:r>
      <w:r w:rsidRPr="005302BB">
        <w:rPr>
          <w:rFonts w:asciiTheme="minorHAnsi" w:hAnsiTheme="minorHAnsi" w:cstheme="minorHAnsi"/>
        </w:rPr>
        <w:t>:</w:t>
      </w:r>
    </w:p>
    <w:p w:rsidR="005302BB" w:rsidRPr="005302BB" w:rsidRDefault="005302BB" w:rsidP="00752FC9">
      <w:pPr>
        <w:spacing w:after="0" w:line="360" w:lineRule="auto"/>
        <w:ind w:firstLine="720"/>
        <w:rPr>
          <w:rFonts w:asciiTheme="minorHAnsi" w:hAnsiTheme="minorHAnsi" w:cstheme="minorHAnsi"/>
        </w:rPr>
      </w:pPr>
      <w:proofErr w:type="gramStart"/>
      <w:r w:rsidRPr="005302BB">
        <w:rPr>
          <w:rFonts w:asciiTheme="minorHAnsi" w:hAnsiTheme="minorHAnsi" w:cstheme="minorHAnsi"/>
        </w:rPr>
        <w:t>o</w:t>
      </w:r>
      <w:proofErr w:type="gramEnd"/>
      <w:r w:rsidRPr="005302BB">
        <w:rPr>
          <w:rFonts w:asciiTheme="minorHAnsi" w:hAnsiTheme="minorHAnsi" w:cstheme="minorHAnsi"/>
        </w:rPr>
        <w:tab/>
        <w:t>choreographers in Dance</w:t>
      </w:r>
    </w:p>
    <w:p w:rsidR="005302BB" w:rsidRPr="005302BB" w:rsidRDefault="005302BB" w:rsidP="00752FC9">
      <w:pPr>
        <w:spacing w:after="0" w:line="360" w:lineRule="auto"/>
        <w:ind w:left="1440" w:hanging="720"/>
        <w:rPr>
          <w:rFonts w:asciiTheme="minorHAnsi" w:hAnsiTheme="minorHAnsi" w:cstheme="minorHAnsi"/>
        </w:rPr>
      </w:pPr>
      <w:proofErr w:type="gramStart"/>
      <w:r w:rsidRPr="005302BB">
        <w:rPr>
          <w:rFonts w:asciiTheme="minorHAnsi" w:hAnsiTheme="minorHAnsi" w:cstheme="minorHAnsi"/>
        </w:rPr>
        <w:t>o</w:t>
      </w:r>
      <w:proofErr w:type="gramEnd"/>
      <w:r w:rsidRPr="005302BB">
        <w:rPr>
          <w:rFonts w:asciiTheme="minorHAnsi" w:hAnsiTheme="minorHAnsi" w:cstheme="minorHAnsi"/>
        </w:rPr>
        <w:tab/>
        <w:t>film and video directors of animation, experimental, narrative or documentary in Media or Film, Video or Digital Production</w:t>
      </w:r>
    </w:p>
    <w:p w:rsidR="005302BB" w:rsidRPr="005302BB" w:rsidRDefault="005302BB" w:rsidP="00752FC9">
      <w:pPr>
        <w:spacing w:after="0" w:line="360" w:lineRule="auto"/>
        <w:ind w:left="1440" w:hanging="720"/>
        <w:rPr>
          <w:rFonts w:asciiTheme="minorHAnsi" w:hAnsiTheme="minorHAnsi" w:cstheme="minorHAnsi"/>
        </w:rPr>
      </w:pPr>
      <w:proofErr w:type="gramStart"/>
      <w:r w:rsidRPr="005302BB">
        <w:rPr>
          <w:rFonts w:asciiTheme="minorHAnsi" w:hAnsiTheme="minorHAnsi" w:cstheme="minorHAnsi"/>
        </w:rPr>
        <w:t>o</w:t>
      </w:r>
      <w:proofErr w:type="gramEnd"/>
      <w:r w:rsidRPr="005302BB">
        <w:rPr>
          <w:rFonts w:asciiTheme="minorHAnsi" w:hAnsiTheme="minorHAnsi" w:cstheme="minorHAnsi"/>
        </w:rPr>
        <w:tab/>
        <w:t>new media/digital artists (interactive technology, web-based, virtual, interactive, etc.) in Media</w:t>
      </w:r>
    </w:p>
    <w:p w:rsidR="005302BB" w:rsidRPr="005302BB" w:rsidRDefault="005302BB" w:rsidP="00752FC9">
      <w:pPr>
        <w:spacing w:after="0" w:line="360" w:lineRule="auto"/>
        <w:ind w:firstLine="720"/>
        <w:rPr>
          <w:rFonts w:asciiTheme="minorHAnsi" w:hAnsiTheme="minorHAnsi" w:cstheme="minorHAnsi"/>
        </w:rPr>
      </w:pPr>
      <w:proofErr w:type="gramStart"/>
      <w:r w:rsidRPr="005302BB">
        <w:rPr>
          <w:rFonts w:asciiTheme="minorHAnsi" w:hAnsiTheme="minorHAnsi" w:cstheme="minorHAnsi"/>
        </w:rPr>
        <w:t>o</w:t>
      </w:r>
      <w:proofErr w:type="gramEnd"/>
      <w:r w:rsidRPr="005302BB">
        <w:rPr>
          <w:rFonts w:asciiTheme="minorHAnsi" w:hAnsiTheme="minorHAnsi" w:cstheme="minorHAnsi"/>
        </w:rPr>
        <w:tab/>
        <w:t>writers of prose, poetry or creative nonfiction in Literature</w:t>
      </w:r>
    </w:p>
    <w:p w:rsidR="005302BB" w:rsidRPr="005302BB" w:rsidRDefault="005302BB" w:rsidP="00752FC9">
      <w:pPr>
        <w:spacing w:after="0" w:line="360" w:lineRule="auto"/>
        <w:ind w:firstLine="720"/>
        <w:rPr>
          <w:rFonts w:asciiTheme="minorHAnsi" w:hAnsiTheme="minorHAnsi" w:cstheme="minorHAnsi"/>
        </w:rPr>
      </w:pPr>
      <w:proofErr w:type="gramStart"/>
      <w:r w:rsidRPr="005302BB">
        <w:rPr>
          <w:rFonts w:asciiTheme="minorHAnsi" w:hAnsiTheme="minorHAnsi" w:cstheme="minorHAnsi"/>
        </w:rPr>
        <w:t>o</w:t>
      </w:r>
      <w:proofErr w:type="gramEnd"/>
      <w:r w:rsidRPr="005302BB">
        <w:rPr>
          <w:rFonts w:asciiTheme="minorHAnsi" w:hAnsiTheme="minorHAnsi" w:cstheme="minorHAnsi"/>
        </w:rPr>
        <w:tab/>
        <w:t>composers in Music</w:t>
      </w:r>
    </w:p>
    <w:p w:rsidR="005302BB" w:rsidRPr="005302BB" w:rsidRDefault="005302BB" w:rsidP="00752FC9">
      <w:pPr>
        <w:spacing w:after="0" w:line="360" w:lineRule="auto"/>
        <w:ind w:left="1440" w:hanging="720"/>
        <w:rPr>
          <w:rFonts w:asciiTheme="minorHAnsi" w:hAnsiTheme="minorHAnsi" w:cstheme="minorHAnsi"/>
        </w:rPr>
      </w:pPr>
      <w:proofErr w:type="gramStart"/>
      <w:r w:rsidRPr="005302BB">
        <w:rPr>
          <w:rFonts w:asciiTheme="minorHAnsi" w:hAnsiTheme="minorHAnsi" w:cstheme="minorHAnsi"/>
        </w:rPr>
        <w:t>o</w:t>
      </w:r>
      <w:proofErr w:type="gramEnd"/>
      <w:r w:rsidRPr="005302BB">
        <w:rPr>
          <w:rFonts w:asciiTheme="minorHAnsi" w:hAnsiTheme="minorHAnsi" w:cstheme="minorHAnsi"/>
        </w:rPr>
        <w:tab/>
        <w:t>playwrights, solo artists creating their own works, spoken word artists, performance artists and/or directors who lead or oversee the creation of devised work in Theatre</w:t>
      </w:r>
    </w:p>
    <w:p w:rsidR="005302BB" w:rsidRDefault="005302BB" w:rsidP="00752FC9">
      <w:pPr>
        <w:spacing w:after="0" w:line="360" w:lineRule="auto"/>
        <w:ind w:left="1440" w:hanging="720"/>
        <w:rPr>
          <w:rFonts w:asciiTheme="minorHAnsi" w:hAnsiTheme="minorHAnsi" w:cstheme="minorHAnsi"/>
        </w:rPr>
      </w:pPr>
      <w:proofErr w:type="gramStart"/>
      <w:r w:rsidRPr="005302BB">
        <w:rPr>
          <w:rFonts w:asciiTheme="minorHAnsi" w:hAnsiTheme="minorHAnsi" w:cstheme="minorHAnsi"/>
        </w:rPr>
        <w:t>o</w:t>
      </w:r>
      <w:proofErr w:type="gramEnd"/>
      <w:r w:rsidRPr="005302BB">
        <w:rPr>
          <w:rFonts w:asciiTheme="minorHAnsi" w:hAnsiTheme="minorHAnsi" w:cstheme="minorHAnsi"/>
        </w:rPr>
        <w:tab/>
        <w:t>painters, sculptors, installation artists, drawing, printmakers, muralists, photographers, public work artists, fibre artists, clay artists and other disciplines within Visual Arts</w:t>
      </w:r>
    </w:p>
    <w:p w:rsidR="006743CC" w:rsidRPr="006743CC" w:rsidRDefault="006743CC" w:rsidP="006743CC">
      <w:pPr>
        <w:pStyle w:val="ListParagraph"/>
        <w:numPr>
          <w:ilvl w:val="0"/>
          <w:numId w:val="21"/>
        </w:numPr>
        <w:spacing w:after="0" w:line="360" w:lineRule="auto"/>
        <w:ind w:hanging="720"/>
        <w:rPr>
          <w:rFonts w:asciiTheme="minorHAnsi" w:hAnsiTheme="minorHAnsi" w:cstheme="minorHAnsi"/>
        </w:rPr>
      </w:pPr>
      <w:r w:rsidRPr="006743CC">
        <w:rPr>
          <w:rFonts w:asciiTheme="minorHAnsi" w:hAnsiTheme="minorHAnsi" w:cstheme="minorHAnsi"/>
        </w:rPr>
        <w:lastRenderedPageBreak/>
        <w:t xml:space="preserve">Arts Narrogin employees are not eligible to apply. </w:t>
      </w:r>
    </w:p>
    <w:p w:rsidR="005302BB" w:rsidRDefault="005302BB" w:rsidP="00752FC9">
      <w:pPr>
        <w:spacing w:after="0" w:line="360" w:lineRule="auto"/>
        <w:rPr>
          <w:rFonts w:asciiTheme="minorHAnsi" w:hAnsiTheme="minorHAnsi" w:cstheme="minorHAnsi"/>
        </w:rPr>
      </w:pPr>
    </w:p>
    <w:p w:rsidR="006E604C" w:rsidRPr="00752FC9" w:rsidRDefault="006E604C" w:rsidP="00752FC9">
      <w:pPr>
        <w:spacing w:after="0" w:line="360" w:lineRule="auto"/>
        <w:rPr>
          <w:rFonts w:asciiTheme="minorHAnsi" w:hAnsiTheme="minorHAnsi" w:cstheme="minorHAnsi"/>
          <w:b/>
          <w:sz w:val="27"/>
          <w:szCs w:val="27"/>
        </w:rPr>
      </w:pPr>
      <w:r w:rsidRPr="00752FC9">
        <w:rPr>
          <w:rFonts w:asciiTheme="minorHAnsi" w:hAnsiTheme="minorHAnsi" w:cstheme="minorHAnsi"/>
          <w:b/>
          <w:sz w:val="27"/>
          <w:szCs w:val="27"/>
        </w:rPr>
        <w:t>Choosing a Mentor</w:t>
      </w:r>
    </w:p>
    <w:p w:rsidR="006E604C" w:rsidRPr="006E604C" w:rsidRDefault="006E604C" w:rsidP="00752FC9">
      <w:pPr>
        <w:pStyle w:val="ListParagraph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6E604C">
        <w:rPr>
          <w:rFonts w:asciiTheme="minorHAnsi" w:hAnsiTheme="minorHAnsi" w:cstheme="minorHAnsi"/>
        </w:rPr>
        <w:t>This program allows the Artist to work with their Mentor of choice.</w:t>
      </w:r>
    </w:p>
    <w:p w:rsidR="006E604C" w:rsidRPr="006E604C" w:rsidRDefault="006E604C" w:rsidP="00752FC9">
      <w:pPr>
        <w:pStyle w:val="ListParagraph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6E604C">
        <w:rPr>
          <w:rFonts w:asciiTheme="minorHAnsi" w:hAnsiTheme="minorHAnsi" w:cstheme="minorHAnsi"/>
        </w:rPr>
        <w:t xml:space="preserve">ARtS Narrogin can assist you with finding a prospective Mentor. </w:t>
      </w:r>
    </w:p>
    <w:p w:rsidR="006E604C" w:rsidRPr="006E604C" w:rsidRDefault="006E604C" w:rsidP="00752FC9">
      <w:pPr>
        <w:pStyle w:val="ListParagraph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6E604C">
        <w:rPr>
          <w:rFonts w:asciiTheme="minorHAnsi" w:hAnsiTheme="minorHAnsi" w:cstheme="minorHAnsi"/>
        </w:rPr>
        <w:t>Your pr</w:t>
      </w:r>
      <w:r w:rsidR="003D530D">
        <w:rPr>
          <w:rFonts w:asciiTheme="minorHAnsi" w:hAnsiTheme="minorHAnsi" w:cstheme="minorHAnsi"/>
        </w:rPr>
        <w:t xml:space="preserve">eferred Mentor MUST agree to </w:t>
      </w:r>
      <w:r w:rsidRPr="006E604C">
        <w:rPr>
          <w:rFonts w:asciiTheme="minorHAnsi" w:hAnsiTheme="minorHAnsi" w:cstheme="minorHAnsi"/>
        </w:rPr>
        <w:t>Mentor you through the program if your application is selected. This needs to be confirmed in writing as part of your application.</w:t>
      </w:r>
    </w:p>
    <w:p w:rsidR="00937800" w:rsidRPr="00937800" w:rsidRDefault="00937800" w:rsidP="00752FC9">
      <w:pPr>
        <w:pStyle w:val="Heading3"/>
        <w:spacing w:before="0" w:beforeAutospacing="0" w:after="0" w:afterAutospacing="0" w:line="360" w:lineRule="auto"/>
        <w:rPr>
          <w:rFonts w:asciiTheme="minorHAnsi" w:eastAsiaTheme="minorHAnsi" w:hAnsiTheme="minorHAnsi" w:cstheme="minorHAnsi"/>
        </w:rPr>
      </w:pPr>
      <w:r w:rsidRPr="00937800">
        <w:rPr>
          <w:rFonts w:asciiTheme="minorHAnsi" w:eastAsiaTheme="minorHAnsi" w:hAnsiTheme="minorHAnsi" w:cstheme="minorHAnsi"/>
        </w:rPr>
        <w:t>Accessibility and Support</w:t>
      </w:r>
    </w:p>
    <w:p w:rsidR="00937800" w:rsidRPr="00937800" w:rsidRDefault="00937800" w:rsidP="00752FC9">
      <w:pPr>
        <w:spacing w:after="0" w:line="360" w:lineRule="auto"/>
        <w:rPr>
          <w:rFonts w:asciiTheme="minorHAnsi" w:eastAsiaTheme="minorHAnsi" w:hAnsiTheme="minorHAnsi" w:cstheme="minorHAnsi"/>
        </w:rPr>
      </w:pPr>
      <w:r w:rsidRPr="00937800">
        <w:rPr>
          <w:rFonts w:asciiTheme="minorHAnsi" w:hAnsiTheme="minorHAnsi" w:cstheme="minorHAnsi"/>
        </w:rPr>
        <w:t xml:space="preserve">If there is any way that Arts Narrogin can assist in making the application process more accessible for you please contact us on </w:t>
      </w:r>
      <w:hyperlink r:id="rId8" w:history="1">
        <w:r w:rsidRPr="00937800">
          <w:rPr>
            <w:rStyle w:val="Hyperlink"/>
            <w:rFonts w:asciiTheme="minorHAnsi" w:hAnsiTheme="minorHAnsi" w:cstheme="minorHAnsi"/>
          </w:rPr>
          <w:t>admin@artsnarrogin.com.au</w:t>
        </w:r>
      </w:hyperlink>
      <w:r w:rsidRPr="00937800">
        <w:rPr>
          <w:rFonts w:asciiTheme="minorHAnsi" w:hAnsiTheme="minorHAnsi" w:cstheme="minorHAnsi"/>
        </w:rPr>
        <w:t xml:space="preserve"> or 9881 6987.</w:t>
      </w: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  <w:i/>
        </w:rPr>
      </w:pPr>
    </w:p>
    <w:p w:rsidR="00937800" w:rsidRPr="00937800" w:rsidRDefault="00937800" w:rsidP="00752FC9">
      <w:pPr>
        <w:pStyle w:val="Heading3"/>
        <w:spacing w:before="0" w:beforeAutospacing="0" w:after="0" w:afterAutospacing="0" w:line="360" w:lineRule="auto"/>
        <w:rPr>
          <w:rFonts w:asciiTheme="minorHAnsi" w:eastAsiaTheme="minorHAnsi" w:hAnsiTheme="minorHAnsi" w:cstheme="minorHAnsi"/>
        </w:rPr>
      </w:pPr>
      <w:r w:rsidRPr="00937800">
        <w:rPr>
          <w:rFonts w:asciiTheme="minorHAnsi" w:eastAsiaTheme="minorHAnsi" w:hAnsiTheme="minorHAnsi" w:cstheme="minorHAnsi"/>
        </w:rPr>
        <w:t>Supporting material</w:t>
      </w: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</w:rPr>
      </w:pPr>
      <w:r w:rsidRPr="00937800">
        <w:rPr>
          <w:rFonts w:asciiTheme="minorHAnsi" w:hAnsiTheme="minorHAnsi" w:cstheme="minorHAnsi"/>
        </w:rPr>
        <w:t xml:space="preserve">Applicants will need to provide the following documentation with the grant application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340"/>
        <w:gridCol w:w="1372"/>
      </w:tblGrid>
      <w:tr w:rsidR="006E604C" w:rsidTr="00AB6393">
        <w:trPr>
          <w:trHeight w:val="792"/>
        </w:trPr>
        <w:tc>
          <w:tcPr>
            <w:tcW w:w="6771" w:type="dxa"/>
            <w:vAlign w:val="center"/>
          </w:tcPr>
          <w:p w:rsidR="006E604C" w:rsidRPr="00B034F5" w:rsidRDefault="00B034F5" w:rsidP="00752FC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34F5">
              <w:rPr>
                <w:rFonts w:asciiTheme="minorHAnsi" w:hAnsiTheme="minorHAnsi" w:cstheme="minorHAnsi"/>
                <w:b/>
              </w:rPr>
              <w:t>DOCUMENTATION</w:t>
            </w:r>
          </w:p>
        </w:tc>
        <w:tc>
          <w:tcPr>
            <w:tcW w:w="1340" w:type="dxa"/>
            <w:vAlign w:val="center"/>
          </w:tcPr>
          <w:p w:rsidR="006E604C" w:rsidRPr="00B034F5" w:rsidRDefault="00B034F5" w:rsidP="00752FC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34F5">
              <w:rPr>
                <w:rFonts w:asciiTheme="minorHAnsi" w:hAnsiTheme="minorHAnsi" w:cstheme="minorHAnsi"/>
                <w:b/>
              </w:rPr>
              <w:t>FILE TYPE</w:t>
            </w:r>
          </w:p>
        </w:tc>
        <w:tc>
          <w:tcPr>
            <w:tcW w:w="1372" w:type="dxa"/>
            <w:vAlign w:val="center"/>
          </w:tcPr>
          <w:p w:rsidR="006E604C" w:rsidRPr="00B034F5" w:rsidRDefault="00B034F5" w:rsidP="00752FC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34F5">
              <w:rPr>
                <w:rFonts w:asciiTheme="minorHAnsi" w:hAnsiTheme="minorHAnsi" w:cstheme="minorHAnsi"/>
                <w:b/>
              </w:rPr>
              <w:t>MAX. FILE SIZE</w:t>
            </w:r>
          </w:p>
        </w:tc>
      </w:tr>
      <w:tr w:rsidR="006E604C" w:rsidTr="00AB6393">
        <w:trPr>
          <w:trHeight w:val="807"/>
        </w:trPr>
        <w:tc>
          <w:tcPr>
            <w:tcW w:w="6771" w:type="dxa"/>
          </w:tcPr>
          <w:p w:rsidR="006E604C" w:rsidRDefault="006E604C" w:rsidP="009900B3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B034F5">
              <w:rPr>
                <w:rFonts w:asciiTheme="minorHAnsi" w:hAnsiTheme="minorHAnsi" w:cstheme="minorHAnsi"/>
                <w:b/>
              </w:rPr>
              <w:t>Artist</w:t>
            </w:r>
            <w:r w:rsidR="00E22BF1">
              <w:rPr>
                <w:rFonts w:asciiTheme="minorHAnsi" w:hAnsiTheme="minorHAnsi" w:cstheme="minorHAnsi"/>
                <w:b/>
              </w:rPr>
              <w:t xml:space="preserve"> Bio/</w:t>
            </w:r>
            <w:r w:rsidRPr="00B034F5">
              <w:rPr>
                <w:rFonts w:asciiTheme="minorHAnsi" w:hAnsiTheme="minorHAnsi" w:cstheme="minorHAnsi"/>
                <w:b/>
              </w:rPr>
              <w:t>CV</w:t>
            </w:r>
            <w:r w:rsidR="009900B3">
              <w:rPr>
                <w:rFonts w:asciiTheme="minorHAnsi" w:hAnsiTheme="minorHAnsi" w:cstheme="minorHAnsi"/>
                <w:b/>
              </w:rPr>
              <w:t xml:space="preserve">  </w:t>
            </w:r>
            <w:r w:rsidR="00B034F5">
              <w:rPr>
                <w:rFonts w:asciiTheme="minorHAnsi" w:hAnsiTheme="minorHAnsi" w:cstheme="minorHAnsi"/>
              </w:rPr>
              <w:t xml:space="preserve">MAX - </w:t>
            </w:r>
            <w:r w:rsidRPr="006E604C">
              <w:rPr>
                <w:rFonts w:asciiTheme="minorHAnsi" w:hAnsiTheme="minorHAnsi" w:cstheme="minorHAnsi"/>
              </w:rPr>
              <w:t>One A4 page</w:t>
            </w:r>
          </w:p>
        </w:tc>
        <w:tc>
          <w:tcPr>
            <w:tcW w:w="1340" w:type="dxa"/>
          </w:tcPr>
          <w:p w:rsidR="006E604C" w:rsidRDefault="006E604C" w:rsidP="00752FC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E604C">
              <w:rPr>
                <w:rFonts w:asciiTheme="minorHAnsi" w:hAnsiTheme="minorHAnsi" w:cstheme="minorHAnsi"/>
              </w:rPr>
              <w:t>PDF (.pdf)</w:t>
            </w:r>
          </w:p>
        </w:tc>
        <w:tc>
          <w:tcPr>
            <w:tcW w:w="1372" w:type="dxa"/>
          </w:tcPr>
          <w:p w:rsidR="006E604C" w:rsidRDefault="006E604C" w:rsidP="00752FC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E604C">
              <w:rPr>
                <w:rFonts w:asciiTheme="minorHAnsi" w:hAnsiTheme="minorHAnsi" w:cstheme="minorHAnsi"/>
              </w:rPr>
              <w:t>2MB</w:t>
            </w:r>
          </w:p>
        </w:tc>
      </w:tr>
      <w:tr w:rsidR="006E604C" w:rsidTr="009900B3">
        <w:trPr>
          <w:trHeight w:val="1171"/>
        </w:trPr>
        <w:tc>
          <w:tcPr>
            <w:tcW w:w="6771" w:type="dxa"/>
          </w:tcPr>
          <w:p w:rsidR="00B034F5" w:rsidRDefault="00B034F5" w:rsidP="00752FC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B034F5">
              <w:rPr>
                <w:rFonts w:asciiTheme="minorHAnsi" w:hAnsiTheme="minorHAnsi" w:cstheme="minorHAnsi"/>
                <w:b/>
              </w:rPr>
              <w:t xml:space="preserve">Images </w:t>
            </w:r>
            <w:r w:rsidR="00E22BF1">
              <w:rPr>
                <w:rFonts w:asciiTheme="minorHAnsi" w:hAnsiTheme="minorHAnsi" w:cstheme="minorHAnsi"/>
                <w:b/>
              </w:rPr>
              <w:t>of previous work</w:t>
            </w:r>
            <w:r w:rsidR="009900B3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>MAX – 6</w:t>
            </w:r>
          </w:p>
          <w:p w:rsidR="00B034F5" w:rsidRDefault="00B034F5" w:rsidP="00752FC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B034F5">
              <w:rPr>
                <w:rFonts w:asciiTheme="minorHAnsi" w:hAnsiTheme="minorHAnsi" w:cstheme="minorHAnsi"/>
              </w:rPr>
              <w:t>Include contextual information, such as the title of the work, creation year, materials and dimensions.</w:t>
            </w:r>
          </w:p>
        </w:tc>
        <w:tc>
          <w:tcPr>
            <w:tcW w:w="1340" w:type="dxa"/>
          </w:tcPr>
          <w:p w:rsidR="006E604C" w:rsidRDefault="00B034F5" w:rsidP="00752FC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B034F5">
              <w:rPr>
                <w:rFonts w:asciiTheme="minorHAnsi" w:hAnsiTheme="minorHAnsi" w:cstheme="minorHAnsi"/>
              </w:rPr>
              <w:t>PDF (.pdf) or</w:t>
            </w:r>
            <w:r>
              <w:rPr>
                <w:rFonts w:asciiTheme="minorHAnsi" w:hAnsiTheme="minorHAnsi" w:cstheme="minorHAnsi"/>
              </w:rPr>
              <w:t xml:space="preserve"> JPEG (.jpg)</w:t>
            </w:r>
          </w:p>
        </w:tc>
        <w:tc>
          <w:tcPr>
            <w:tcW w:w="1372" w:type="dxa"/>
          </w:tcPr>
          <w:p w:rsidR="006E604C" w:rsidRDefault="00B034F5" w:rsidP="00752FC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B034F5">
              <w:rPr>
                <w:rFonts w:asciiTheme="minorHAnsi" w:hAnsiTheme="minorHAnsi" w:cstheme="minorHAnsi"/>
              </w:rPr>
              <w:t>2MB</w:t>
            </w:r>
          </w:p>
        </w:tc>
      </w:tr>
      <w:tr w:rsidR="006E604C" w:rsidTr="009900B3">
        <w:trPr>
          <w:trHeight w:val="1941"/>
        </w:trPr>
        <w:tc>
          <w:tcPr>
            <w:tcW w:w="6771" w:type="dxa"/>
          </w:tcPr>
          <w:p w:rsidR="00B034F5" w:rsidRDefault="00B034F5" w:rsidP="00752FC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B034F5">
              <w:rPr>
                <w:rFonts w:asciiTheme="minorHAnsi" w:hAnsiTheme="minorHAnsi" w:cstheme="minorHAnsi"/>
                <w:b/>
              </w:rPr>
              <w:t xml:space="preserve">Letter of confirmation from your </w:t>
            </w:r>
            <w:r w:rsidR="00E22BF1">
              <w:rPr>
                <w:rFonts w:asciiTheme="minorHAnsi" w:hAnsiTheme="minorHAnsi" w:cstheme="minorHAnsi"/>
                <w:b/>
              </w:rPr>
              <w:t xml:space="preserve">proposed </w:t>
            </w:r>
            <w:r w:rsidRPr="00B034F5">
              <w:rPr>
                <w:rFonts w:asciiTheme="minorHAnsi" w:hAnsiTheme="minorHAnsi" w:cstheme="minorHAnsi"/>
                <w:b/>
              </w:rPr>
              <w:t>mentor</w:t>
            </w:r>
            <w:r w:rsidR="009900B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MAX – Two A4 pages</w:t>
            </w:r>
          </w:p>
          <w:p w:rsidR="00B034F5" w:rsidRDefault="00B034F5" w:rsidP="009900B3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B034F5">
              <w:rPr>
                <w:rFonts w:asciiTheme="minorHAnsi" w:hAnsiTheme="minorHAnsi" w:cstheme="minorHAnsi"/>
              </w:rPr>
              <w:t xml:space="preserve">This letter needs to confirm his/her consent to being your Mentor if you are selected and a brief overview of how you might structure your </w:t>
            </w:r>
            <w:r w:rsidR="009900B3">
              <w:rPr>
                <w:rFonts w:asciiTheme="minorHAnsi" w:hAnsiTheme="minorHAnsi" w:cstheme="minorHAnsi"/>
              </w:rPr>
              <w:t>m</w:t>
            </w:r>
            <w:r w:rsidRPr="00B034F5">
              <w:rPr>
                <w:rFonts w:asciiTheme="minorHAnsi" w:hAnsiTheme="minorHAnsi" w:cstheme="minorHAnsi"/>
              </w:rPr>
              <w:t>entorship (</w:t>
            </w:r>
            <w:r w:rsidR="009900B3" w:rsidRPr="00B034F5">
              <w:rPr>
                <w:rFonts w:asciiTheme="minorHAnsi" w:hAnsiTheme="minorHAnsi" w:cstheme="minorHAnsi"/>
              </w:rPr>
              <w:t>e.g.</w:t>
            </w:r>
            <w:r w:rsidRPr="00B034F5">
              <w:rPr>
                <w:rFonts w:asciiTheme="minorHAnsi" w:hAnsiTheme="minorHAnsi" w:cstheme="minorHAnsi"/>
              </w:rPr>
              <w:t xml:space="preserve"> how often you might meet, whether it will be in person or via phone, internet</w:t>
            </w:r>
            <w:r w:rsidR="009900B3">
              <w:rPr>
                <w:rFonts w:asciiTheme="minorHAnsi" w:hAnsiTheme="minorHAnsi" w:cstheme="minorHAnsi"/>
              </w:rPr>
              <w:t>,</w:t>
            </w:r>
            <w:r w:rsidRPr="00B034F5">
              <w:rPr>
                <w:rFonts w:asciiTheme="minorHAnsi" w:hAnsiTheme="minorHAnsi" w:cstheme="minorHAnsi"/>
              </w:rPr>
              <w:t xml:space="preserve"> etc</w:t>
            </w:r>
            <w:r w:rsidR="009900B3">
              <w:rPr>
                <w:rFonts w:asciiTheme="minorHAnsi" w:hAnsiTheme="minorHAnsi" w:cstheme="minorHAnsi"/>
              </w:rPr>
              <w:t>.</w:t>
            </w:r>
            <w:r w:rsidRPr="00B034F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40" w:type="dxa"/>
          </w:tcPr>
          <w:p w:rsidR="006E604C" w:rsidRDefault="00B034F5" w:rsidP="00752FC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B034F5">
              <w:rPr>
                <w:rFonts w:asciiTheme="minorHAnsi" w:hAnsiTheme="minorHAnsi" w:cstheme="minorHAnsi"/>
              </w:rPr>
              <w:t>PDF (.pdf)</w:t>
            </w:r>
          </w:p>
        </w:tc>
        <w:tc>
          <w:tcPr>
            <w:tcW w:w="1372" w:type="dxa"/>
          </w:tcPr>
          <w:p w:rsidR="006E604C" w:rsidRDefault="00B034F5" w:rsidP="00752FC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B034F5">
              <w:rPr>
                <w:rFonts w:asciiTheme="minorHAnsi" w:hAnsiTheme="minorHAnsi" w:cstheme="minorHAnsi"/>
              </w:rPr>
              <w:t>2MB</w:t>
            </w:r>
          </w:p>
        </w:tc>
      </w:tr>
      <w:tr w:rsidR="00B034F5" w:rsidTr="00AB6393">
        <w:trPr>
          <w:trHeight w:val="403"/>
        </w:trPr>
        <w:tc>
          <w:tcPr>
            <w:tcW w:w="9483" w:type="dxa"/>
            <w:gridSpan w:val="3"/>
            <w:vAlign w:val="bottom"/>
          </w:tcPr>
          <w:p w:rsidR="00B034F5" w:rsidRPr="00B034F5" w:rsidRDefault="00752FC9" w:rsidP="00752FC9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OPTIONAL</w:t>
            </w:r>
          </w:p>
        </w:tc>
      </w:tr>
      <w:tr w:rsidR="00AB6393" w:rsidTr="00AB6393">
        <w:trPr>
          <w:trHeight w:val="795"/>
        </w:trPr>
        <w:tc>
          <w:tcPr>
            <w:tcW w:w="6771" w:type="dxa"/>
          </w:tcPr>
          <w:p w:rsidR="00AB6393" w:rsidRPr="00B034F5" w:rsidRDefault="00AB6393" w:rsidP="00752FC9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B034F5">
              <w:rPr>
                <w:rFonts w:asciiTheme="minorHAnsi" w:hAnsiTheme="minorHAnsi" w:cstheme="minorHAnsi"/>
                <w:b/>
              </w:rPr>
              <w:t>Up to two Links</w:t>
            </w:r>
          </w:p>
          <w:p w:rsidR="00AB6393" w:rsidRDefault="00AB6393" w:rsidP="00752FC9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Eg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r w:rsidRPr="00B034F5">
              <w:rPr>
                <w:rFonts w:asciiTheme="minorHAnsi" w:hAnsiTheme="minorHAnsi" w:cstheme="minorHAnsi"/>
              </w:rPr>
              <w:t>Video hosted on YouTube, Vimeo or Dropbox</w:t>
            </w:r>
            <w:r>
              <w:rPr>
                <w:rFonts w:asciiTheme="minorHAnsi" w:hAnsiTheme="minorHAnsi" w:cstheme="minorHAnsi"/>
              </w:rPr>
              <w:t>, website, social media)</w:t>
            </w:r>
          </w:p>
        </w:tc>
        <w:tc>
          <w:tcPr>
            <w:tcW w:w="2712" w:type="dxa"/>
            <w:gridSpan w:val="2"/>
          </w:tcPr>
          <w:p w:rsidR="00AB6393" w:rsidRDefault="00AB6393" w:rsidP="00752FC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B034F5">
              <w:rPr>
                <w:rFonts w:asciiTheme="minorHAnsi" w:hAnsiTheme="minorHAnsi" w:cstheme="minorHAnsi"/>
              </w:rPr>
              <w:t>Provide URL to external website</w:t>
            </w:r>
          </w:p>
        </w:tc>
      </w:tr>
    </w:tbl>
    <w:p w:rsidR="006E604C" w:rsidRDefault="006E604C" w:rsidP="00752FC9">
      <w:pPr>
        <w:spacing w:after="0" w:line="360" w:lineRule="auto"/>
        <w:rPr>
          <w:rFonts w:asciiTheme="minorHAnsi" w:hAnsiTheme="minorHAnsi" w:cstheme="minorHAnsi"/>
        </w:rPr>
      </w:pPr>
    </w:p>
    <w:p w:rsidR="00EC2031" w:rsidRPr="00752FC9" w:rsidRDefault="00EC2031" w:rsidP="00752FC9">
      <w:pPr>
        <w:spacing w:after="0" w:line="360" w:lineRule="auto"/>
        <w:rPr>
          <w:b/>
          <w:sz w:val="27"/>
          <w:szCs w:val="27"/>
        </w:rPr>
      </w:pPr>
      <w:r w:rsidRPr="00752FC9">
        <w:rPr>
          <w:b/>
          <w:sz w:val="27"/>
          <w:szCs w:val="27"/>
        </w:rPr>
        <w:t>Application Process</w:t>
      </w:r>
    </w:p>
    <w:p w:rsidR="00EC2031" w:rsidRPr="00EC2031" w:rsidRDefault="00EC2031" w:rsidP="00752FC9">
      <w:pPr>
        <w:spacing w:after="0" w:line="360" w:lineRule="auto"/>
        <w:ind w:left="720" w:hanging="720"/>
        <w:rPr>
          <w:sz w:val="24"/>
        </w:rPr>
      </w:pPr>
      <w:r w:rsidRPr="00EC2031">
        <w:rPr>
          <w:sz w:val="24"/>
        </w:rPr>
        <w:t>1.</w:t>
      </w:r>
      <w:r w:rsidRPr="00EC2031">
        <w:rPr>
          <w:sz w:val="24"/>
        </w:rPr>
        <w:tab/>
      </w:r>
      <w:r>
        <w:rPr>
          <w:sz w:val="24"/>
        </w:rPr>
        <w:t xml:space="preserve">Read through the </w:t>
      </w:r>
      <w:r w:rsidRPr="00EC2031">
        <w:rPr>
          <w:i/>
          <w:sz w:val="24"/>
        </w:rPr>
        <w:t>Guidelines, Terms and Conditions</w:t>
      </w:r>
      <w:r>
        <w:rPr>
          <w:sz w:val="24"/>
        </w:rPr>
        <w:t xml:space="preserve">, and the </w:t>
      </w:r>
      <w:r w:rsidRPr="00EC2031">
        <w:rPr>
          <w:i/>
          <w:sz w:val="24"/>
        </w:rPr>
        <w:t xml:space="preserve">Application </w:t>
      </w:r>
      <w:r>
        <w:rPr>
          <w:i/>
          <w:sz w:val="24"/>
        </w:rPr>
        <w:t>F</w:t>
      </w:r>
      <w:r w:rsidRPr="00EC2031">
        <w:rPr>
          <w:i/>
          <w:sz w:val="24"/>
        </w:rPr>
        <w:t>orm</w:t>
      </w:r>
      <w:r>
        <w:rPr>
          <w:sz w:val="24"/>
        </w:rPr>
        <w:t xml:space="preserve">.  Both can be found at </w:t>
      </w:r>
      <w:hyperlink r:id="rId9" w:history="1">
        <w:r w:rsidRPr="00C93A08">
          <w:rPr>
            <w:rStyle w:val="Hyperlink"/>
            <w:sz w:val="24"/>
          </w:rPr>
          <w:t>www.artsnarrogin.com.au</w:t>
        </w:r>
      </w:hyperlink>
      <w:r>
        <w:rPr>
          <w:sz w:val="24"/>
        </w:rPr>
        <w:t xml:space="preserve"> or in hard copy by request at ARtS SPACE (80 Federal St, Narrogin).</w:t>
      </w:r>
      <w:r w:rsidRPr="00EC2031">
        <w:rPr>
          <w:sz w:val="24"/>
        </w:rPr>
        <w:t xml:space="preserve"> </w:t>
      </w:r>
    </w:p>
    <w:p w:rsidR="00EC2031" w:rsidRDefault="00EC2031" w:rsidP="00752FC9">
      <w:pPr>
        <w:spacing w:after="0" w:line="360" w:lineRule="auto"/>
        <w:ind w:left="720" w:hanging="720"/>
        <w:rPr>
          <w:sz w:val="24"/>
        </w:rPr>
      </w:pPr>
      <w:r w:rsidRPr="00EC2031">
        <w:rPr>
          <w:sz w:val="24"/>
        </w:rPr>
        <w:t>2.</w:t>
      </w:r>
      <w:r w:rsidRPr="00EC2031">
        <w:rPr>
          <w:sz w:val="24"/>
        </w:rPr>
        <w:tab/>
        <w:t xml:space="preserve">Research options for a Mentor you would like to work with. You can request suggestions from ARtS Narrogin. </w:t>
      </w:r>
    </w:p>
    <w:p w:rsidR="00EC2031" w:rsidRPr="00EC2031" w:rsidRDefault="00EC2031" w:rsidP="00752FC9">
      <w:pPr>
        <w:spacing w:after="0" w:line="360" w:lineRule="auto"/>
        <w:ind w:left="720" w:hanging="720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</w:r>
      <w:r w:rsidRPr="00EC2031">
        <w:rPr>
          <w:sz w:val="24"/>
        </w:rPr>
        <w:t xml:space="preserve">Complete </w:t>
      </w:r>
      <w:r w:rsidR="00752FC9">
        <w:rPr>
          <w:sz w:val="24"/>
        </w:rPr>
        <w:t xml:space="preserve">and submit </w:t>
      </w:r>
      <w:r w:rsidRPr="00EC2031">
        <w:rPr>
          <w:sz w:val="24"/>
        </w:rPr>
        <w:t>the application form (including provision of essential support material)</w:t>
      </w:r>
      <w:r>
        <w:rPr>
          <w:sz w:val="24"/>
        </w:rPr>
        <w:t xml:space="preserve"> at </w:t>
      </w:r>
      <w:hyperlink r:id="rId10" w:history="1">
        <w:r w:rsidRPr="00C93A08">
          <w:rPr>
            <w:rStyle w:val="Hyperlink"/>
            <w:sz w:val="24"/>
          </w:rPr>
          <w:t>www.artsnarrogin.com.au</w:t>
        </w:r>
      </w:hyperlink>
      <w:r>
        <w:rPr>
          <w:sz w:val="24"/>
        </w:rPr>
        <w:t xml:space="preserve"> by </w:t>
      </w:r>
      <w:r w:rsidRPr="00EC2031">
        <w:rPr>
          <w:b/>
          <w:sz w:val="24"/>
        </w:rPr>
        <w:t xml:space="preserve">Midnight, </w:t>
      </w:r>
      <w:r w:rsidR="00C6548A">
        <w:rPr>
          <w:b/>
          <w:sz w:val="24"/>
        </w:rPr>
        <w:t>Monday</w:t>
      </w:r>
      <w:r w:rsidRPr="00EC2031">
        <w:rPr>
          <w:b/>
          <w:sz w:val="24"/>
        </w:rPr>
        <w:t xml:space="preserve"> 15 </w:t>
      </w:r>
      <w:r w:rsidR="00C6548A">
        <w:rPr>
          <w:b/>
          <w:sz w:val="24"/>
        </w:rPr>
        <w:t>June</w:t>
      </w:r>
      <w:r w:rsidRPr="00EC2031">
        <w:rPr>
          <w:b/>
          <w:sz w:val="24"/>
        </w:rPr>
        <w:t xml:space="preserve"> 2020</w:t>
      </w:r>
    </w:p>
    <w:p w:rsidR="00EC2031" w:rsidRPr="00EC2031" w:rsidRDefault="00752FC9" w:rsidP="00752FC9">
      <w:pPr>
        <w:spacing w:after="0" w:line="360" w:lineRule="auto"/>
        <w:jc w:val="center"/>
        <w:rPr>
          <w:sz w:val="24"/>
        </w:rPr>
      </w:pPr>
      <w:r>
        <w:rPr>
          <w:sz w:val="24"/>
        </w:rPr>
        <w:t>OR</w:t>
      </w:r>
    </w:p>
    <w:p w:rsidR="00EC2031" w:rsidRPr="00EC2031" w:rsidRDefault="00AB6393" w:rsidP="00AB6393">
      <w:pPr>
        <w:tabs>
          <w:tab w:val="left" w:pos="993"/>
        </w:tabs>
        <w:spacing w:after="0" w:line="360" w:lineRule="auto"/>
        <w:rPr>
          <w:sz w:val="24"/>
        </w:rPr>
      </w:pPr>
      <w:r>
        <w:rPr>
          <w:sz w:val="24"/>
        </w:rPr>
        <w:t>POST:</w:t>
      </w:r>
      <w:r>
        <w:rPr>
          <w:sz w:val="24"/>
        </w:rPr>
        <w:tab/>
      </w:r>
      <w:r w:rsidR="00EC2031" w:rsidRPr="00EC2031">
        <w:rPr>
          <w:sz w:val="24"/>
        </w:rPr>
        <w:t xml:space="preserve">PO Box 1168, Narrogin WA </w:t>
      </w:r>
      <w:proofErr w:type="gramStart"/>
      <w:r w:rsidR="00EC2031" w:rsidRPr="00EC2031">
        <w:rPr>
          <w:sz w:val="24"/>
        </w:rPr>
        <w:t>6312</w:t>
      </w:r>
      <w:r>
        <w:rPr>
          <w:sz w:val="24"/>
        </w:rPr>
        <w:t xml:space="preserve">  |</w:t>
      </w:r>
      <w:proofErr w:type="gramEnd"/>
      <w:r>
        <w:rPr>
          <w:sz w:val="24"/>
        </w:rPr>
        <w:t xml:space="preserve">  </w:t>
      </w:r>
      <w:r w:rsidR="00EC2031" w:rsidRPr="00EC2031">
        <w:rPr>
          <w:sz w:val="24"/>
        </w:rPr>
        <w:t>HAND DELIVERED</w:t>
      </w:r>
      <w:r>
        <w:rPr>
          <w:sz w:val="24"/>
        </w:rPr>
        <w:t>:</w:t>
      </w:r>
      <w:r>
        <w:rPr>
          <w:sz w:val="24"/>
        </w:rPr>
        <w:tab/>
      </w:r>
      <w:r w:rsidR="00EC2031" w:rsidRPr="00EC2031">
        <w:rPr>
          <w:sz w:val="24"/>
        </w:rPr>
        <w:t>80 Federal Street, Narrogin</w:t>
      </w:r>
    </w:p>
    <w:p w:rsidR="00EC2031" w:rsidRPr="00752FC9" w:rsidRDefault="00EC2031" w:rsidP="009900B3">
      <w:pPr>
        <w:spacing w:after="0" w:line="360" w:lineRule="auto"/>
        <w:jc w:val="center"/>
        <w:rPr>
          <w:i/>
          <w:sz w:val="24"/>
        </w:rPr>
      </w:pPr>
      <w:r w:rsidRPr="00752FC9">
        <w:rPr>
          <w:i/>
          <w:sz w:val="24"/>
        </w:rPr>
        <w:t>You are encouraged to contact ARtS Narrogin to discuss your application prior to submission</w:t>
      </w:r>
      <w:r w:rsidR="007F2755">
        <w:rPr>
          <w:i/>
          <w:sz w:val="24"/>
        </w:rPr>
        <w:t xml:space="preserve"> (by appointment)</w:t>
      </w:r>
    </w:p>
    <w:p w:rsidR="00614EDE" w:rsidRPr="006743CC" w:rsidRDefault="00614ED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6743CC" w:rsidRPr="006743CC" w:rsidRDefault="006743CC" w:rsidP="006743CC">
      <w:pPr>
        <w:ind w:left="720" w:hanging="720"/>
        <w:rPr>
          <w:sz w:val="24"/>
          <w:szCs w:val="24"/>
        </w:rPr>
      </w:pPr>
      <w:r w:rsidRPr="006743CC">
        <w:rPr>
          <w:rFonts w:asciiTheme="minorHAnsi" w:eastAsiaTheme="minorHAnsi" w:hAnsiTheme="minorHAnsi" w:cstheme="minorHAnsi"/>
          <w:sz w:val="24"/>
          <w:szCs w:val="24"/>
        </w:rPr>
        <w:t xml:space="preserve">4. </w:t>
      </w:r>
      <w:r w:rsidRPr="006743CC">
        <w:rPr>
          <w:rFonts w:asciiTheme="minorHAnsi" w:eastAsiaTheme="minorHAnsi" w:hAnsiTheme="minorHAnsi" w:cstheme="minorHAnsi"/>
          <w:sz w:val="24"/>
          <w:szCs w:val="24"/>
        </w:rPr>
        <w:tab/>
        <w:t xml:space="preserve">Applications will be reviewed by a panel </w:t>
      </w:r>
      <w:r w:rsidRPr="006743CC">
        <w:rPr>
          <w:sz w:val="24"/>
          <w:szCs w:val="24"/>
        </w:rPr>
        <w:t xml:space="preserve">consisting of at least three members – an Arts Narrogin board member, a member of the Arts Narrogin Gift Fund committee, and an </w:t>
      </w:r>
      <w:bookmarkStart w:id="0" w:name="_GoBack"/>
      <w:bookmarkEnd w:id="0"/>
      <w:r w:rsidRPr="006743CC">
        <w:rPr>
          <w:sz w:val="24"/>
          <w:szCs w:val="24"/>
        </w:rPr>
        <w:t>arts industry professional.</w:t>
      </w:r>
    </w:p>
    <w:p w:rsidR="006743CC" w:rsidRPr="006743CC" w:rsidRDefault="006743CC" w:rsidP="006743CC">
      <w:pPr>
        <w:rPr>
          <w:sz w:val="24"/>
          <w:szCs w:val="24"/>
        </w:rPr>
      </w:pPr>
    </w:p>
    <w:p w:rsidR="006743CC" w:rsidRPr="006743CC" w:rsidRDefault="006743CC" w:rsidP="006743CC">
      <w:pPr>
        <w:rPr>
          <w:sz w:val="24"/>
          <w:szCs w:val="24"/>
        </w:rPr>
      </w:pPr>
      <w:r w:rsidRPr="006743CC">
        <w:rPr>
          <w:sz w:val="24"/>
          <w:szCs w:val="24"/>
        </w:rPr>
        <w:t>5.</w:t>
      </w:r>
      <w:r w:rsidRPr="006743CC">
        <w:rPr>
          <w:sz w:val="24"/>
          <w:szCs w:val="24"/>
        </w:rPr>
        <w:tab/>
        <w:t xml:space="preserve">Applicants will be notified of their success by </w:t>
      </w:r>
      <w:r w:rsidR="00C6548A">
        <w:rPr>
          <w:sz w:val="24"/>
          <w:szCs w:val="24"/>
        </w:rPr>
        <w:t>June 30</w:t>
      </w:r>
      <w:r w:rsidRPr="006743CC">
        <w:rPr>
          <w:sz w:val="24"/>
          <w:szCs w:val="24"/>
        </w:rPr>
        <w:t>, 2020</w:t>
      </w:r>
    </w:p>
    <w:p w:rsidR="00752FC9" w:rsidRPr="009900B3" w:rsidRDefault="00752FC9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16"/>
          <w:szCs w:val="27"/>
          <w:lang w:eastAsia="en-AU"/>
        </w:rPr>
      </w:pPr>
      <w:r w:rsidRPr="009900B3">
        <w:rPr>
          <w:rFonts w:asciiTheme="minorHAnsi" w:eastAsiaTheme="minorHAnsi" w:hAnsiTheme="minorHAnsi" w:cstheme="minorHAnsi"/>
          <w:sz w:val="12"/>
        </w:rPr>
        <w:br w:type="page"/>
      </w:r>
    </w:p>
    <w:p w:rsidR="00937800" w:rsidRPr="00937800" w:rsidRDefault="00937800" w:rsidP="00752FC9">
      <w:pPr>
        <w:pStyle w:val="Heading3"/>
        <w:spacing w:before="0" w:beforeAutospacing="0" w:after="0" w:afterAutospacing="0" w:line="360" w:lineRule="auto"/>
        <w:rPr>
          <w:rFonts w:asciiTheme="minorHAnsi" w:eastAsiaTheme="minorHAnsi" w:hAnsiTheme="minorHAnsi" w:cstheme="minorHAnsi"/>
        </w:rPr>
      </w:pPr>
      <w:r w:rsidRPr="00937800">
        <w:rPr>
          <w:rFonts w:asciiTheme="minorHAnsi" w:eastAsiaTheme="minorHAnsi" w:hAnsiTheme="minorHAnsi" w:cstheme="minorHAnsi"/>
        </w:rPr>
        <w:t>Successful applicant requirements</w:t>
      </w:r>
    </w:p>
    <w:p w:rsidR="00937800" w:rsidRPr="00937800" w:rsidRDefault="00937800" w:rsidP="00752FC9">
      <w:pPr>
        <w:spacing w:after="0" w:line="360" w:lineRule="auto"/>
        <w:rPr>
          <w:rFonts w:asciiTheme="minorHAnsi" w:eastAsiaTheme="minorHAnsi" w:hAnsiTheme="minorHAnsi" w:cstheme="minorHAnsi"/>
          <w:i/>
        </w:rPr>
      </w:pPr>
      <w:r w:rsidRPr="00937800">
        <w:rPr>
          <w:rFonts w:asciiTheme="minorHAnsi" w:hAnsiTheme="minorHAnsi" w:cstheme="minorHAnsi"/>
          <w:i/>
        </w:rPr>
        <w:t>Payment</w:t>
      </w:r>
    </w:p>
    <w:p w:rsidR="00A70A3E" w:rsidRDefault="00A70A3E" w:rsidP="00752FC9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Arts Narrogin</w:t>
      </w:r>
      <w:r w:rsidR="00937800" w:rsidRPr="00937800">
        <w:rPr>
          <w:rFonts w:asciiTheme="minorHAnsi" w:hAnsiTheme="minorHAnsi" w:cstheme="minorHAnsi"/>
        </w:rPr>
        <w:t xml:space="preserve"> will </w:t>
      </w:r>
      <w:r w:rsidR="002E7156">
        <w:rPr>
          <w:rFonts w:asciiTheme="minorHAnsi" w:hAnsiTheme="minorHAnsi" w:cstheme="minorHAnsi"/>
        </w:rPr>
        <w:t>contact</w:t>
      </w:r>
      <w:r w:rsidR="00937800" w:rsidRPr="00937800">
        <w:rPr>
          <w:rFonts w:asciiTheme="minorHAnsi" w:hAnsiTheme="minorHAnsi" w:cstheme="minorHAnsi"/>
        </w:rPr>
        <w:t xml:space="preserve"> successful applicants</w:t>
      </w:r>
      <w:r>
        <w:rPr>
          <w:rFonts w:asciiTheme="minorHAnsi" w:hAnsiTheme="minorHAnsi" w:cstheme="minorHAnsi"/>
        </w:rPr>
        <w:t xml:space="preserve"> and their mentors</w:t>
      </w:r>
      <w:r w:rsidR="00937800" w:rsidRPr="00937800">
        <w:rPr>
          <w:rFonts w:asciiTheme="minorHAnsi" w:hAnsiTheme="minorHAnsi" w:cstheme="minorHAnsi"/>
        </w:rPr>
        <w:t xml:space="preserve"> to request a Tax Invoice, or a Statement by Supplier</w:t>
      </w:r>
      <w:r>
        <w:rPr>
          <w:rFonts w:asciiTheme="minorHAnsi" w:hAnsiTheme="minorHAnsi" w:cstheme="minorHAnsi"/>
        </w:rPr>
        <w:t xml:space="preserve"> i</w:t>
      </w:r>
      <w:r w:rsidR="00937800" w:rsidRPr="00937800">
        <w:rPr>
          <w:rFonts w:asciiTheme="minorHAnsi" w:hAnsiTheme="minorHAnsi" w:cstheme="minorHAnsi"/>
        </w:rPr>
        <w:t>f you do not have an ABN.</w:t>
      </w:r>
    </w:p>
    <w:p w:rsidR="002E7156" w:rsidRDefault="00937800" w:rsidP="00752FC9">
      <w:pPr>
        <w:spacing w:after="0" w:line="360" w:lineRule="auto"/>
        <w:rPr>
          <w:rFonts w:asciiTheme="minorHAnsi" w:hAnsiTheme="minorHAnsi" w:cstheme="minorHAnsi"/>
        </w:rPr>
      </w:pPr>
      <w:r w:rsidRPr="00937800">
        <w:rPr>
          <w:rFonts w:asciiTheme="minorHAnsi" w:hAnsiTheme="minorHAnsi" w:cstheme="minorHAnsi"/>
        </w:rPr>
        <w:t xml:space="preserve">If the applicant is unable to provide either, under PAYG </w:t>
      </w:r>
      <w:r w:rsidR="00A70A3E">
        <w:rPr>
          <w:rFonts w:asciiTheme="minorHAnsi" w:hAnsiTheme="minorHAnsi" w:cstheme="minorHAnsi"/>
        </w:rPr>
        <w:t>Arts Narrogin</w:t>
      </w:r>
      <w:r w:rsidRPr="00937800">
        <w:rPr>
          <w:rFonts w:asciiTheme="minorHAnsi" w:hAnsiTheme="minorHAnsi" w:cstheme="minorHAnsi"/>
        </w:rPr>
        <w:t xml:space="preserve"> is required to withhold 46.5% of the </w:t>
      </w:r>
      <w:r w:rsidR="00A70A3E">
        <w:rPr>
          <w:rFonts w:asciiTheme="minorHAnsi" w:hAnsiTheme="minorHAnsi" w:cstheme="minorHAnsi"/>
        </w:rPr>
        <w:t>Scholarship funds for</w:t>
      </w:r>
      <w:r w:rsidRPr="00937800">
        <w:rPr>
          <w:rFonts w:asciiTheme="minorHAnsi" w:hAnsiTheme="minorHAnsi" w:cstheme="minorHAnsi"/>
        </w:rPr>
        <w:t xml:space="preserve"> the Australian Taxation Office. </w:t>
      </w:r>
    </w:p>
    <w:p w:rsidR="002E7156" w:rsidRDefault="002E7156" w:rsidP="00752FC9">
      <w:pPr>
        <w:spacing w:after="0" w:line="360" w:lineRule="auto"/>
        <w:rPr>
          <w:rFonts w:asciiTheme="minorHAnsi" w:hAnsiTheme="minorHAnsi" w:cstheme="minorHAnsi"/>
        </w:rPr>
      </w:pP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</w:rPr>
      </w:pPr>
      <w:r w:rsidRPr="00937800">
        <w:rPr>
          <w:rFonts w:asciiTheme="minorHAnsi" w:hAnsiTheme="minorHAnsi" w:cstheme="minorHAnsi"/>
        </w:rPr>
        <w:t>Payment to successful applicants will be made after notification by d</w:t>
      </w:r>
      <w:r w:rsidR="00A70A3E">
        <w:rPr>
          <w:rFonts w:asciiTheme="minorHAnsi" w:hAnsiTheme="minorHAnsi" w:cstheme="minorHAnsi"/>
        </w:rPr>
        <w:t>irect transfer to the applicant/mentor’s</w:t>
      </w:r>
      <w:r w:rsidRPr="00937800">
        <w:rPr>
          <w:rFonts w:asciiTheme="minorHAnsi" w:hAnsiTheme="minorHAnsi" w:cstheme="minorHAnsi"/>
        </w:rPr>
        <w:t xml:space="preserve"> nominated bank</w:t>
      </w:r>
      <w:r w:rsidR="00A70A3E">
        <w:rPr>
          <w:rFonts w:asciiTheme="minorHAnsi" w:hAnsiTheme="minorHAnsi" w:cstheme="minorHAnsi"/>
        </w:rPr>
        <w:t xml:space="preserve"> account</w:t>
      </w:r>
      <w:r w:rsidRPr="00937800">
        <w:rPr>
          <w:rFonts w:asciiTheme="minorHAnsi" w:hAnsiTheme="minorHAnsi" w:cstheme="minorHAnsi"/>
        </w:rPr>
        <w:t>.</w:t>
      </w: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</w:rPr>
      </w:pP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  <w:i/>
        </w:rPr>
      </w:pPr>
      <w:r w:rsidRPr="00937800">
        <w:rPr>
          <w:rFonts w:asciiTheme="minorHAnsi" w:hAnsiTheme="minorHAnsi" w:cstheme="minorHAnsi"/>
          <w:i/>
        </w:rPr>
        <w:t>Acknowledgement</w:t>
      </w: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</w:rPr>
      </w:pPr>
      <w:r w:rsidRPr="00937800">
        <w:rPr>
          <w:rFonts w:asciiTheme="minorHAnsi" w:hAnsiTheme="minorHAnsi" w:cstheme="minorHAnsi"/>
        </w:rPr>
        <w:t xml:space="preserve">Successful applicants must include the following acknowledgement and the </w:t>
      </w:r>
      <w:r w:rsidR="00A70A3E">
        <w:rPr>
          <w:rFonts w:asciiTheme="minorHAnsi" w:hAnsiTheme="minorHAnsi" w:cstheme="minorHAnsi"/>
        </w:rPr>
        <w:t>Arts Narrogin</w:t>
      </w:r>
      <w:r w:rsidRPr="00937800">
        <w:rPr>
          <w:rFonts w:asciiTheme="minorHAnsi" w:hAnsiTheme="minorHAnsi" w:cstheme="minorHAnsi"/>
        </w:rPr>
        <w:t xml:space="preserve"> logo on all promotional or published material including project documentation, in hard copy or online.</w:t>
      </w: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</w:rPr>
      </w:pP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  <w:i/>
        </w:rPr>
      </w:pPr>
      <w:r w:rsidRPr="00937800">
        <w:rPr>
          <w:rFonts w:asciiTheme="minorHAnsi" w:hAnsiTheme="minorHAnsi" w:cstheme="minorHAnsi"/>
          <w:i/>
        </w:rPr>
        <w:t xml:space="preserve">This project was assisted by the </w:t>
      </w:r>
      <w:proofErr w:type="spellStart"/>
      <w:r w:rsidR="003D530D">
        <w:rPr>
          <w:rFonts w:asciiTheme="minorHAnsi" w:hAnsiTheme="minorHAnsi" w:cstheme="minorHAnsi"/>
          <w:i/>
        </w:rPr>
        <w:t>enRICH</w:t>
      </w:r>
      <w:proofErr w:type="spellEnd"/>
      <w:r w:rsidR="003D530D">
        <w:rPr>
          <w:rFonts w:asciiTheme="minorHAnsi" w:hAnsiTheme="minorHAnsi" w:cstheme="minorHAnsi"/>
          <w:i/>
        </w:rPr>
        <w:t xml:space="preserve"> </w:t>
      </w:r>
      <w:r w:rsidRPr="003D530D">
        <w:rPr>
          <w:rFonts w:asciiTheme="minorHAnsi" w:hAnsiTheme="minorHAnsi" w:cstheme="minorHAnsi"/>
          <w:i/>
        </w:rPr>
        <w:t>Scholarship</w:t>
      </w:r>
      <w:r w:rsidRPr="00937800">
        <w:rPr>
          <w:rFonts w:asciiTheme="minorHAnsi" w:hAnsiTheme="minorHAnsi" w:cstheme="minorHAnsi"/>
          <w:i/>
        </w:rPr>
        <w:t xml:space="preserve">, established by </w:t>
      </w:r>
      <w:r w:rsidR="00A70A3E">
        <w:rPr>
          <w:rFonts w:asciiTheme="minorHAnsi" w:hAnsiTheme="minorHAnsi" w:cstheme="minorHAnsi"/>
          <w:i/>
        </w:rPr>
        <w:t>Arts Narrogin</w:t>
      </w:r>
      <w:r w:rsidRPr="00937800">
        <w:rPr>
          <w:rFonts w:asciiTheme="minorHAnsi" w:hAnsiTheme="minorHAnsi" w:cstheme="minorHAnsi"/>
          <w:i/>
        </w:rPr>
        <w:t xml:space="preserve"> </w:t>
      </w:r>
      <w:r w:rsidR="002E7156">
        <w:rPr>
          <w:rFonts w:asciiTheme="minorHAnsi" w:hAnsiTheme="minorHAnsi" w:cstheme="minorHAnsi"/>
          <w:i/>
        </w:rPr>
        <w:t>and made possible by donations from the Narrogin community</w:t>
      </w:r>
      <w:r w:rsidRPr="00937800">
        <w:rPr>
          <w:rFonts w:asciiTheme="minorHAnsi" w:hAnsiTheme="minorHAnsi" w:cstheme="minorHAnsi"/>
          <w:i/>
        </w:rPr>
        <w:t>.</w:t>
      </w: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  <w:i/>
        </w:rPr>
      </w:pP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  <w:i/>
        </w:rPr>
      </w:pPr>
      <w:r w:rsidRPr="00937800">
        <w:rPr>
          <w:rFonts w:asciiTheme="minorHAnsi" w:hAnsiTheme="minorHAnsi" w:cstheme="minorHAnsi"/>
          <w:i/>
        </w:rPr>
        <w:t>Availability</w:t>
      </w: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  <w:iCs/>
        </w:rPr>
      </w:pPr>
      <w:r w:rsidRPr="00937800">
        <w:rPr>
          <w:rFonts w:asciiTheme="minorHAnsi" w:hAnsiTheme="minorHAnsi" w:cstheme="minorHAnsi"/>
          <w:iCs/>
        </w:rPr>
        <w:t xml:space="preserve">Successful applicants may be asked to </w:t>
      </w:r>
      <w:r w:rsidR="002E7156">
        <w:rPr>
          <w:rFonts w:asciiTheme="minorHAnsi" w:hAnsiTheme="minorHAnsi" w:cstheme="minorHAnsi"/>
          <w:iCs/>
        </w:rPr>
        <w:t xml:space="preserve">make </w:t>
      </w:r>
      <w:proofErr w:type="gramStart"/>
      <w:r w:rsidR="002E7156">
        <w:rPr>
          <w:rFonts w:asciiTheme="minorHAnsi" w:hAnsiTheme="minorHAnsi" w:cstheme="minorHAnsi"/>
          <w:iCs/>
        </w:rPr>
        <w:t>themselves</w:t>
      </w:r>
      <w:proofErr w:type="gramEnd"/>
      <w:r w:rsidR="002E7156">
        <w:rPr>
          <w:rFonts w:asciiTheme="minorHAnsi" w:hAnsiTheme="minorHAnsi" w:cstheme="minorHAnsi"/>
          <w:iCs/>
        </w:rPr>
        <w:t xml:space="preserve"> available </w:t>
      </w:r>
      <w:r w:rsidRPr="00937800">
        <w:rPr>
          <w:rFonts w:asciiTheme="minorHAnsi" w:hAnsiTheme="minorHAnsi" w:cstheme="minorHAnsi"/>
          <w:iCs/>
        </w:rPr>
        <w:t>to the media by phone, email or in person following the announcement of winner.</w:t>
      </w:r>
      <w:r w:rsidR="002E7156">
        <w:rPr>
          <w:rFonts w:asciiTheme="minorHAnsi" w:hAnsiTheme="minorHAnsi" w:cstheme="minorHAnsi"/>
          <w:iCs/>
        </w:rPr>
        <w:t xml:space="preserve"> They will be asked to make themselves available to attend activities funded by the scholarship.</w:t>
      </w: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</w:rPr>
      </w:pP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  <w:i/>
        </w:rPr>
      </w:pPr>
      <w:r w:rsidRPr="00937800">
        <w:rPr>
          <w:rFonts w:asciiTheme="minorHAnsi" w:hAnsiTheme="minorHAnsi" w:cstheme="minorHAnsi"/>
          <w:i/>
        </w:rPr>
        <w:t>Acquittal</w:t>
      </w: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</w:rPr>
      </w:pPr>
      <w:r w:rsidRPr="00937800">
        <w:rPr>
          <w:rFonts w:asciiTheme="minorHAnsi" w:hAnsiTheme="minorHAnsi" w:cstheme="minorHAnsi"/>
        </w:rPr>
        <w:t>Succe</w:t>
      </w:r>
      <w:r w:rsidR="002E7156">
        <w:rPr>
          <w:rFonts w:asciiTheme="minorHAnsi" w:hAnsiTheme="minorHAnsi" w:cstheme="minorHAnsi"/>
        </w:rPr>
        <w:t xml:space="preserve">ssful applicants must submit a 250 word (maximum) </w:t>
      </w:r>
      <w:r w:rsidRPr="00937800">
        <w:rPr>
          <w:rFonts w:asciiTheme="minorHAnsi" w:hAnsiTheme="minorHAnsi" w:cstheme="minorHAnsi"/>
        </w:rPr>
        <w:t>acquittal</w:t>
      </w:r>
      <w:r w:rsidR="002E7156">
        <w:rPr>
          <w:rFonts w:asciiTheme="minorHAnsi" w:hAnsiTheme="minorHAnsi" w:cstheme="minorHAnsi"/>
        </w:rPr>
        <w:t xml:space="preserve">, outlining the impact of the scholarship on their practice. This should be accompanied by </w:t>
      </w:r>
      <w:r w:rsidRPr="00937800">
        <w:rPr>
          <w:rFonts w:asciiTheme="minorHAnsi" w:hAnsiTheme="minorHAnsi" w:cstheme="minorHAnsi"/>
        </w:rPr>
        <w:t xml:space="preserve">three examples of documentation (e.g. invitation, advertisement, review, photographic documentation) within four weeks of completion. </w:t>
      </w:r>
      <w:r w:rsidR="003D530D">
        <w:rPr>
          <w:rFonts w:asciiTheme="minorHAnsi" w:hAnsiTheme="minorHAnsi" w:cstheme="minorHAnsi"/>
        </w:rPr>
        <w:t xml:space="preserve"> The project must be completed within 12 months.  </w:t>
      </w:r>
      <w:r w:rsidRPr="00937800">
        <w:rPr>
          <w:rFonts w:asciiTheme="minorHAnsi" w:hAnsiTheme="minorHAnsi" w:cstheme="minorHAnsi"/>
        </w:rPr>
        <w:t xml:space="preserve">Grants must be expended in the </w:t>
      </w:r>
      <w:r w:rsidR="002E7156">
        <w:rPr>
          <w:rFonts w:asciiTheme="minorHAnsi" w:hAnsiTheme="minorHAnsi" w:cstheme="minorHAnsi"/>
        </w:rPr>
        <w:t>manner</w:t>
      </w:r>
      <w:r w:rsidRPr="00937800">
        <w:rPr>
          <w:rFonts w:asciiTheme="minorHAnsi" w:hAnsiTheme="minorHAnsi" w:cstheme="minorHAnsi"/>
        </w:rPr>
        <w:t xml:space="preserve"> outlined in the application unless prior written permission has been given by </w:t>
      </w:r>
      <w:r w:rsidR="002E7156">
        <w:rPr>
          <w:rFonts w:asciiTheme="minorHAnsi" w:hAnsiTheme="minorHAnsi" w:cstheme="minorHAnsi"/>
        </w:rPr>
        <w:t>Arts Narrogin</w:t>
      </w:r>
      <w:r w:rsidRPr="00937800">
        <w:rPr>
          <w:rFonts w:asciiTheme="minorHAnsi" w:hAnsiTheme="minorHAnsi" w:cstheme="minorHAnsi"/>
        </w:rPr>
        <w:t>.</w:t>
      </w: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</w:rPr>
      </w:pPr>
    </w:p>
    <w:p w:rsidR="00937800" w:rsidRPr="00937800" w:rsidRDefault="00937800" w:rsidP="00752FC9">
      <w:pPr>
        <w:spacing w:after="0" w:line="360" w:lineRule="auto"/>
        <w:rPr>
          <w:rFonts w:asciiTheme="minorHAnsi" w:hAnsiTheme="minorHAnsi" w:cstheme="minorHAnsi"/>
          <w:i/>
        </w:rPr>
      </w:pPr>
      <w:r w:rsidRPr="00937800">
        <w:rPr>
          <w:rFonts w:asciiTheme="minorHAnsi" w:hAnsiTheme="minorHAnsi" w:cstheme="minorHAnsi"/>
          <w:i/>
        </w:rPr>
        <w:t>Reproduction of work</w:t>
      </w:r>
    </w:p>
    <w:p w:rsidR="00937800" w:rsidRPr="00937800" w:rsidRDefault="002E7156" w:rsidP="00937800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Arts Narrogin</w:t>
      </w:r>
      <w:r w:rsidR="00937800" w:rsidRPr="00937800">
        <w:rPr>
          <w:rFonts w:asciiTheme="minorHAnsi" w:hAnsiTheme="minorHAnsi" w:cstheme="minorHAnsi"/>
        </w:rPr>
        <w:t xml:space="preserve"> will request a limited non-exclusive copyright license to reproduce images of the project for promotion, acquittal and annual reporting purposes in the 12 months following the completion of the project.</w:t>
      </w:r>
    </w:p>
    <w:p w:rsidR="006E604C" w:rsidRDefault="006E604C">
      <w:pPr>
        <w:spacing w:after="160" w:line="259" w:lineRule="auto"/>
        <w:rPr>
          <w:rFonts w:asciiTheme="minorHAnsi" w:hAnsiTheme="minorHAnsi" w:cstheme="minorHAnsi"/>
          <w:i/>
        </w:rPr>
      </w:pPr>
    </w:p>
    <w:p w:rsidR="006E604C" w:rsidRPr="006E604C" w:rsidRDefault="006E604C" w:rsidP="006E604C">
      <w:pPr>
        <w:spacing w:after="0" w:line="360" w:lineRule="auto"/>
        <w:rPr>
          <w:rFonts w:asciiTheme="minorHAnsi" w:hAnsiTheme="minorHAnsi" w:cstheme="minorHAnsi"/>
          <w:i/>
        </w:rPr>
      </w:pPr>
    </w:p>
    <w:sectPr w:rsidR="006E604C" w:rsidRPr="006E604C" w:rsidSect="00AB639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04" w:right="1304" w:bottom="130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3E" w:rsidRDefault="00AF603E" w:rsidP="00462F13">
      <w:pPr>
        <w:spacing w:after="0" w:line="240" w:lineRule="auto"/>
      </w:pPr>
      <w:r>
        <w:separator/>
      </w:r>
    </w:p>
  </w:endnote>
  <w:endnote w:type="continuationSeparator" w:id="0">
    <w:p w:rsidR="00AF603E" w:rsidRDefault="00AF603E" w:rsidP="0046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58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4F2" w:rsidRPr="00752FC9" w:rsidRDefault="00E22BF1" w:rsidP="00E22B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7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C9" w:rsidRDefault="00752FC9" w:rsidP="00752FC9">
    <w:pPr>
      <w:pStyle w:val="Footer"/>
      <w:jc w:val="right"/>
    </w:pPr>
    <w:r>
      <w:t>Arts Narrogin</w:t>
    </w:r>
    <w:r w:rsidRPr="00752FC9">
      <w:t xml:space="preserve"> Emerging Artist </w:t>
    </w:r>
    <w:r w:rsidR="00E22BF1">
      <w:t xml:space="preserve">Development </w:t>
    </w:r>
    <w:r>
      <w:t>Scholarship</w:t>
    </w:r>
    <w:r w:rsidRPr="00752FC9">
      <w:t xml:space="preserve">    -    Page </w:t>
    </w:r>
    <w:r>
      <w:t>1</w:t>
    </w:r>
    <w:r w:rsidRPr="00752FC9">
      <w:t xml:space="preserve"> of</w:t>
    </w:r>
    <w:r w:rsidR="00E22BF1">
      <w:t xml:space="preserve">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3E" w:rsidRDefault="00AF603E" w:rsidP="00462F13">
      <w:pPr>
        <w:spacing w:after="0" w:line="240" w:lineRule="auto"/>
      </w:pPr>
      <w:r>
        <w:separator/>
      </w:r>
    </w:p>
  </w:footnote>
  <w:footnote w:type="continuationSeparator" w:id="0">
    <w:p w:rsidR="00AF603E" w:rsidRDefault="00AF603E" w:rsidP="0046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13" w:rsidRDefault="00462F13" w:rsidP="00462F13">
    <w:pPr>
      <w:pStyle w:val="Header"/>
      <w:ind w:hanging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C9" w:rsidRDefault="00752FC9">
    <w:pPr>
      <w:pStyle w:val="Header"/>
    </w:pPr>
    <w:r>
      <w:rPr>
        <w:rFonts w:asciiTheme="minorHAnsi" w:hAnsiTheme="minorHAnsi" w:cstheme="minorHAnsi"/>
        <w:b/>
        <w:noProof/>
        <w:lang w:eastAsia="en-AU"/>
      </w:rPr>
      <w:drawing>
        <wp:inline distT="0" distB="0" distL="0" distR="0" wp14:anchorId="14F493C3" wp14:editId="05D5587D">
          <wp:extent cx="2381250" cy="5951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_Full logo with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596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8D5"/>
    <w:multiLevelType w:val="hybridMultilevel"/>
    <w:tmpl w:val="B1AC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B1F"/>
    <w:multiLevelType w:val="hybridMultilevel"/>
    <w:tmpl w:val="E0CE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6163"/>
    <w:multiLevelType w:val="hybridMultilevel"/>
    <w:tmpl w:val="A6523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75C37"/>
    <w:multiLevelType w:val="hybridMultilevel"/>
    <w:tmpl w:val="E9EE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49EE"/>
    <w:multiLevelType w:val="hybridMultilevel"/>
    <w:tmpl w:val="4D089A18"/>
    <w:lvl w:ilvl="0" w:tplc="38CEBB4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45D4A"/>
    <w:multiLevelType w:val="multilevel"/>
    <w:tmpl w:val="3B76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770C3"/>
    <w:multiLevelType w:val="multilevel"/>
    <w:tmpl w:val="4FB6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3268E"/>
    <w:multiLevelType w:val="hybridMultilevel"/>
    <w:tmpl w:val="B9300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D4B03"/>
    <w:multiLevelType w:val="multilevel"/>
    <w:tmpl w:val="0144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13590"/>
    <w:multiLevelType w:val="hybridMultilevel"/>
    <w:tmpl w:val="BEF2F356"/>
    <w:lvl w:ilvl="0" w:tplc="769816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B4ECE"/>
    <w:multiLevelType w:val="hybridMultilevel"/>
    <w:tmpl w:val="052A7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B57"/>
    <w:multiLevelType w:val="hybridMultilevel"/>
    <w:tmpl w:val="B1B87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735B9"/>
    <w:multiLevelType w:val="hybridMultilevel"/>
    <w:tmpl w:val="57A4A3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175D6"/>
    <w:multiLevelType w:val="multilevel"/>
    <w:tmpl w:val="DBD8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45E4D"/>
    <w:multiLevelType w:val="hybridMultilevel"/>
    <w:tmpl w:val="57A4A3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B65FA"/>
    <w:multiLevelType w:val="hybridMultilevel"/>
    <w:tmpl w:val="FE8CC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D7AC6"/>
    <w:multiLevelType w:val="hybridMultilevel"/>
    <w:tmpl w:val="6C86D54C"/>
    <w:lvl w:ilvl="0" w:tplc="166222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E4832"/>
    <w:multiLevelType w:val="multilevel"/>
    <w:tmpl w:val="DB80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E7018F"/>
    <w:multiLevelType w:val="hybridMultilevel"/>
    <w:tmpl w:val="E62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864AC"/>
    <w:multiLevelType w:val="multilevel"/>
    <w:tmpl w:val="C26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6"/>
  </w:num>
  <w:num w:numId="11">
    <w:abstractNumId w:val="7"/>
  </w:num>
  <w:num w:numId="12">
    <w:abstractNumId w:val="9"/>
  </w:num>
  <w:num w:numId="13">
    <w:abstractNumId w:val="4"/>
  </w:num>
  <w:num w:numId="14">
    <w:abstractNumId w:val="15"/>
  </w:num>
  <w:num w:numId="15">
    <w:abstractNumId w:val="10"/>
  </w:num>
  <w:num w:numId="16">
    <w:abstractNumId w:val="1"/>
  </w:num>
  <w:num w:numId="17">
    <w:abstractNumId w:val="18"/>
  </w:num>
  <w:num w:numId="18">
    <w:abstractNumId w:val="0"/>
  </w:num>
  <w:num w:numId="19">
    <w:abstractNumId w:val="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13"/>
    <w:rsid w:val="000E2479"/>
    <w:rsid w:val="000E4652"/>
    <w:rsid w:val="0010349C"/>
    <w:rsid w:val="0014343E"/>
    <w:rsid w:val="001F7D2D"/>
    <w:rsid w:val="002066A3"/>
    <w:rsid w:val="00221569"/>
    <w:rsid w:val="00246018"/>
    <w:rsid w:val="0026497F"/>
    <w:rsid w:val="00285635"/>
    <w:rsid w:val="00294C0F"/>
    <w:rsid w:val="002A5868"/>
    <w:rsid w:val="002E7156"/>
    <w:rsid w:val="003762AA"/>
    <w:rsid w:val="003838F2"/>
    <w:rsid w:val="003C4ED4"/>
    <w:rsid w:val="003D4C2B"/>
    <w:rsid w:val="003D530D"/>
    <w:rsid w:val="004443A4"/>
    <w:rsid w:val="00462F13"/>
    <w:rsid w:val="00510E83"/>
    <w:rsid w:val="005302BB"/>
    <w:rsid w:val="00600F8A"/>
    <w:rsid w:val="00614EDE"/>
    <w:rsid w:val="006246A4"/>
    <w:rsid w:val="006743CC"/>
    <w:rsid w:val="006D5A6A"/>
    <w:rsid w:val="006E604C"/>
    <w:rsid w:val="0070535A"/>
    <w:rsid w:val="00752FC9"/>
    <w:rsid w:val="007550E7"/>
    <w:rsid w:val="0076402F"/>
    <w:rsid w:val="007C32D6"/>
    <w:rsid w:val="007F2755"/>
    <w:rsid w:val="00816307"/>
    <w:rsid w:val="0087683B"/>
    <w:rsid w:val="008E5FF2"/>
    <w:rsid w:val="009106F3"/>
    <w:rsid w:val="00937800"/>
    <w:rsid w:val="00970AE7"/>
    <w:rsid w:val="009900B3"/>
    <w:rsid w:val="009C7BC9"/>
    <w:rsid w:val="00A04E5A"/>
    <w:rsid w:val="00A70A3E"/>
    <w:rsid w:val="00AA6B94"/>
    <w:rsid w:val="00AB1956"/>
    <w:rsid w:val="00AB6393"/>
    <w:rsid w:val="00AD733A"/>
    <w:rsid w:val="00AF603E"/>
    <w:rsid w:val="00B034F5"/>
    <w:rsid w:val="00B77FEF"/>
    <w:rsid w:val="00B86ADD"/>
    <w:rsid w:val="00BF3F79"/>
    <w:rsid w:val="00C06605"/>
    <w:rsid w:val="00C107FE"/>
    <w:rsid w:val="00C454F2"/>
    <w:rsid w:val="00C6548A"/>
    <w:rsid w:val="00C73A45"/>
    <w:rsid w:val="00C75CDD"/>
    <w:rsid w:val="00C96A13"/>
    <w:rsid w:val="00CD3460"/>
    <w:rsid w:val="00CD7E21"/>
    <w:rsid w:val="00CE08CC"/>
    <w:rsid w:val="00D5597E"/>
    <w:rsid w:val="00D708A0"/>
    <w:rsid w:val="00D73529"/>
    <w:rsid w:val="00D73F78"/>
    <w:rsid w:val="00D81837"/>
    <w:rsid w:val="00D845D1"/>
    <w:rsid w:val="00DE0C91"/>
    <w:rsid w:val="00DF5000"/>
    <w:rsid w:val="00E03DD8"/>
    <w:rsid w:val="00E14142"/>
    <w:rsid w:val="00E22BF1"/>
    <w:rsid w:val="00E37094"/>
    <w:rsid w:val="00E9329A"/>
    <w:rsid w:val="00EC2031"/>
    <w:rsid w:val="00F06F0F"/>
    <w:rsid w:val="00F07859"/>
    <w:rsid w:val="00F5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1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1"/>
    <w:uiPriority w:val="9"/>
    <w:qFormat/>
    <w:rsid w:val="00462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462F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462F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2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62F13"/>
    <w:pPr>
      <w:ind w:left="720"/>
      <w:contextualSpacing/>
    </w:pPr>
  </w:style>
  <w:style w:type="character" w:customStyle="1" w:styleId="Heading3Char1">
    <w:name w:val="Heading 3 Char1"/>
    <w:link w:val="Heading3"/>
    <w:uiPriority w:val="9"/>
    <w:rsid w:val="00462F1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dtb">
    <w:name w:val="dtb"/>
    <w:basedOn w:val="DefaultParagraphFont"/>
    <w:rsid w:val="00462F13"/>
  </w:style>
  <w:style w:type="character" w:styleId="Emphasis">
    <w:name w:val="Emphasis"/>
    <w:basedOn w:val="DefaultParagraphFont"/>
    <w:uiPriority w:val="20"/>
    <w:qFormat/>
    <w:rsid w:val="00462F13"/>
    <w:rPr>
      <w:i/>
      <w:iCs/>
    </w:rPr>
  </w:style>
  <w:style w:type="character" w:styleId="Strong">
    <w:name w:val="Strong"/>
    <w:basedOn w:val="DefaultParagraphFont"/>
    <w:uiPriority w:val="22"/>
    <w:qFormat/>
    <w:rsid w:val="00462F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2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2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0F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8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6E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71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1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1"/>
    <w:uiPriority w:val="9"/>
    <w:qFormat/>
    <w:rsid w:val="00462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462F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462F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2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62F13"/>
    <w:pPr>
      <w:ind w:left="720"/>
      <w:contextualSpacing/>
    </w:pPr>
  </w:style>
  <w:style w:type="character" w:customStyle="1" w:styleId="Heading3Char1">
    <w:name w:val="Heading 3 Char1"/>
    <w:link w:val="Heading3"/>
    <w:uiPriority w:val="9"/>
    <w:rsid w:val="00462F1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dtb">
    <w:name w:val="dtb"/>
    <w:basedOn w:val="DefaultParagraphFont"/>
    <w:rsid w:val="00462F13"/>
  </w:style>
  <w:style w:type="character" w:styleId="Emphasis">
    <w:name w:val="Emphasis"/>
    <w:basedOn w:val="DefaultParagraphFont"/>
    <w:uiPriority w:val="20"/>
    <w:qFormat/>
    <w:rsid w:val="00462F13"/>
    <w:rPr>
      <w:i/>
      <w:iCs/>
    </w:rPr>
  </w:style>
  <w:style w:type="character" w:styleId="Strong">
    <w:name w:val="Strong"/>
    <w:basedOn w:val="DefaultParagraphFont"/>
    <w:uiPriority w:val="22"/>
    <w:qFormat/>
    <w:rsid w:val="00462F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2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2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0F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8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6E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7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rtsnarrogin.com.a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snarrogin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narrogin.com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Sinclair</dc:creator>
  <cp:lastModifiedBy>Owner</cp:lastModifiedBy>
  <cp:revision>3</cp:revision>
  <cp:lastPrinted>2020-01-24T09:37:00Z</cp:lastPrinted>
  <dcterms:created xsi:type="dcterms:W3CDTF">2020-04-28T06:38:00Z</dcterms:created>
  <dcterms:modified xsi:type="dcterms:W3CDTF">2020-05-13T06:10:00Z</dcterms:modified>
</cp:coreProperties>
</file>